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0C1B" w:rsidRPr="00240C1B" w:rsidRDefault="00240C1B" w:rsidP="00240C1B">
      <w:pPr>
        <w:pStyle w:val="2"/>
        <w:spacing w:line="360" w:lineRule="auto"/>
        <w:rPr>
          <w:rFonts w:ascii="Times New Roman" w:hAnsi="Times New Roman" w:cs="Times New Roman"/>
          <w:b/>
          <w:sz w:val="24"/>
          <w:szCs w:val="24"/>
        </w:rPr>
      </w:pPr>
      <w:r>
        <w:rPr>
          <w:rFonts w:ascii="Times New Roman" w:hAnsi="Times New Roman" w:cs="Times New Roman"/>
          <w:b/>
          <w:sz w:val="24"/>
          <w:szCs w:val="24"/>
        </w:rPr>
        <w:t>1.15.</w:t>
      </w:r>
      <w:r w:rsidR="008C167C">
        <w:rPr>
          <w:rFonts w:ascii="Times New Roman" w:hAnsi="Times New Roman" w:cs="Times New Roman"/>
          <w:b/>
          <w:sz w:val="24"/>
          <w:szCs w:val="24"/>
        </w:rPr>
        <w:t>70</w:t>
      </w:r>
      <w:r w:rsidR="004C7A17" w:rsidRPr="004C7A17">
        <w:rPr>
          <w:rFonts w:ascii="Times New Roman" w:hAnsi="Times New Roman" w:cs="Times New Roman"/>
          <w:b/>
          <w:sz w:val="24"/>
          <w:szCs w:val="24"/>
        </w:rPr>
        <w:t xml:space="preserve">. </w:t>
      </w:r>
      <w:r w:rsidR="008C167C">
        <w:rPr>
          <w:rFonts w:ascii="Times New Roman" w:hAnsi="Times New Roman" w:cs="Times New Roman"/>
          <w:b/>
          <w:sz w:val="24"/>
          <w:szCs w:val="24"/>
        </w:rPr>
        <w:t>Ставропольский край</w:t>
      </w:r>
    </w:p>
    <w:p w:rsidR="00440190" w:rsidRDefault="007638C6" w:rsidP="00454C95">
      <w:pPr>
        <w:spacing w:line="360" w:lineRule="auto"/>
        <w:ind w:firstLine="709"/>
        <w:jc w:val="both"/>
        <w:rPr>
          <w:rFonts w:ascii="Times New Roman" w:hAnsi="Times New Roman" w:cs="Times New Roman"/>
          <w:sz w:val="24"/>
          <w:szCs w:val="24"/>
        </w:rPr>
      </w:pPr>
      <w:r w:rsidRPr="007638C6">
        <w:rPr>
          <w:rFonts w:ascii="Times New Roman" w:hAnsi="Times New Roman" w:cs="Times New Roman"/>
          <w:sz w:val="24"/>
          <w:szCs w:val="24"/>
        </w:rPr>
        <w:t>Количество специалистов, прошедших обучение по программам повышени</w:t>
      </w:r>
      <w:r>
        <w:rPr>
          <w:rFonts w:ascii="Times New Roman" w:hAnsi="Times New Roman" w:cs="Times New Roman"/>
          <w:sz w:val="24"/>
          <w:szCs w:val="24"/>
        </w:rPr>
        <w:t>я квалификации в 2016 г. (чел.).</w:t>
      </w:r>
    </w:p>
    <w:p w:rsidR="007638C6" w:rsidRDefault="008C167C" w:rsidP="00454C9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5E2215">
            <wp:extent cx="6147612" cy="2706917"/>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6753" cy="2724151"/>
                    </a:xfrm>
                    <a:prstGeom prst="rect">
                      <a:avLst/>
                    </a:prstGeom>
                    <a:noFill/>
                  </pic:spPr>
                </pic:pic>
              </a:graphicData>
            </a:graphic>
          </wp:inline>
        </w:drawing>
      </w:r>
    </w:p>
    <w:p w:rsidR="007638C6" w:rsidRDefault="007638C6" w:rsidP="00454C95">
      <w:pPr>
        <w:spacing w:line="360" w:lineRule="auto"/>
        <w:jc w:val="both"/>
        <w:rPr>
          <w:rFonts w:ascii="Times New Roman" w:hAnsi="Times New Roman" w:cs="Times New Roman"/>
          <w:sz w:val="24"/>
          <w:szCs w:val="24"/>
        </w:rPr>
      </w:pPr>
    </w:p>
    <w:p w:rsidR="007638C6" w:rsidRDefault="007638C6" w:rsidP="00454C9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Участие </w:t>
      </w:r>
      <w:r w:rsidRPr="007638C6">
        <w:rPr>
          <w:rFonts w:ascii="Times New Roman" w:hAnsi="Times New Roman" w:cs="Times New Roman"/>
          <w:sz w:val="24"/>
          <w:szCs w:val="24"/>
        </w:rPr>
        <w:t>орган</w:t>
      </w:r>
      <w:r>
        <w:rPr>
          <w:rFonts w:ascii="Times New Roman" w:hAnsi="Times New Roman" w:cs="Times New Roman"/>
          <w:sz w:val="24"/>
          <w:szCs w:val="24"/>
        </w:rPr>
        <w:t>ов</w:t>
      </w:r>
      <w:r w:rsidRPr="007638C6">
        <w:rPr>
          <w:rFonts w:ascii="Times New Roman" w:hAnsi="Times New Roman" w:cs="Times New Roman"/>
          <w:sz w:val="24"/>
          <w:szCs w:val="24"/>
        </w:rPr>
        <w:t xml:space="preserve"> исполнительной власти субъекта и образовательны</w:t>
      </w:r>
      <w:r>
        <w:rPr>
          <w:rFonts w:ascii="Times New Roman" w:hAnsi="Times New Roman" w:cs="Times New Roman"/>
          <w:sz w:val="24"/>
          <w:szCs w:val="24"/>
        </w:rPr>
        <w:t>х организаций, расположенных</w:t>
      </w:r>
      <w:r w:rsidRPr="007638C6">
        <w:rPr>
          <w:rFonts w:ascii="Times New Roman" w:hAnsi="Times New Roman" w:cs="Times New Roman"/>
          <w:sz w:val="24"/>
          <w:szCs w:val="24"/>
        </w:rPr>
        <w:t xml:space="preserve"> на территории субъекта РФ</w:t>
      </w:r>
      <w:r>
        <w:rPr>
          <w:rFonts w:ascii="Times New Roman" w:hAnsi="Times New Roman" w:cs="Times New Roman"/>
          <w:sz w:val="24"/>
          <w:szCs w:val="24"/>
        </w:rPr>
        <w:t xml:space="preserve"> в </w:t>
      </w:r>
      <w:r w:rsidRPr="007638C6">
        <w:rPr>
          <w:rFonts w:ascii="Times New Roman" w:hAnsi="Times New Roman" w:cs="Times New Roman"/>
          <w:sz w:val="24"/>
          <w:szCs w:val="24"/>
        </w:rPr>
        <w:t>мероприяти</w:t>
      </w:r>
      <w:r>
        <w:rPr>
          <w:rFonts w:ascii="Times New Roman" w:hAnsi="Times New Roman" w:cs="Times New Roman"/>
          <w:sz w:val="24"/>
          <w:szCs w:val="24"/>
        </w:rPr>
        <w:t>ях</w:t>
      </w:r>
      <w:r w:rsidRPr="007638C6">
        <w:rPr>
          <w:rFonts w:ascii="Times New Roman" w:hAnsi="Times New Roman" w:cs="Times New Roman"/>
          <w:sz w:val="24"/>
          <w:szCs w:val="24"/>
        </w:rPr>
        <w:t xml:space="preserve"> государственной программы «Патриотическое воспитание граждан Российской Федерации</w:t>
      </w:r>
      <w:r>
        <w:rPr>
          <w:rFonts w:ascii="Times New Roman" w:hAnsi="Times New Roman" w:cs="Times New Roman"/>
          <w:sz w:val="24"/>
          <w:szCs w:val="24"/>
        </w:rPr>
        <w:t xml:space="preserve"> на 2016–2020 годы».</w:t>
      </w:r>
    </w:p>
    <w:p w:rsidR="00240C1B" w:rsidRDefault="00240C1B" w:rsidP="00454C95">
      <w:pPr>
        <w:spacing w:line="360" w:lineRule="auto"/>
        <w:ind w:firstLine="709"/>
        <w:jc w:val="both"/>
        <w:rPr>
          <w:rFonts w:ascii="Times New Roman" w:hAnsi="Times New Roman" w:cs="Times New Roman"/>
          <w:sz w:val="24"/>
          <w:szCs w:val="24"/>
        </w:rPr>
      </w:pPr>
    </w:p>
    <w:p w:rsidR="007638C6" w:rsidRDefault="008C167C" w:rsidP="00454C9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6209D4D">
            <wp:extent cx="6103088" cy="3482346"/>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8787" cy="3485598"/>
                    </a:xfrm>
                    <a:prstGeom prst="rect">
                      <a:avLst/>
                    </a:prstGeom>
                    <a:noFill/>
                  </pic:spPr>
                </pic:pic>
              </a:graphicData>
            </a:graphic>
          </wp:inline>
        </w:drawing>
      </w:r>
    </w:p>
    <w:p w:rsidR="00240C1B" w:rsidRDefault="00240C1B" w:rsidP="00454C95">
      <w:pPr>
        <w:spacing w:line="360" w:lineRule="auto"/>
        <w:ind w:firstLine="709"/>
        <w:jc w:val="both"/>
        <w:rPr>
          <w:rFonts w:ascii="Times New Roman" w:hAnsi="Times New Roman" w:cs="Times New Roman"/>
          <w:sz w:val="24"/>
          <w:szCs w:val="24"/>
        </w:rPr>
      </w:pPr>
    </w:p>
    <w:p w:rsidR="007638C6" w:rsidRDefault="007638C6" w:rsidP="00454C95">
      <w:pPr>
        <w:spacing w:line="360" w:lineRule="auto"/>
        <w:ind w:firstLine="709"/>
        <w:jc w:val="both"/>
        <w:rPr>
          <w:rFonts w:ascii="Times New Roman" w:hAnsi="Times New Roman" w:cs="Times New Roman"/>
          <w:sz w:val="24"/>
          <w:szCs w:val="24"/>
        </w:rPr>
      </w:pPr>
      <w:r w:rsidRPr="007638C6">
        <w:rPr>
          <w:rFonts w:ascii="Times New Roman" w:hAnsi="Times New Roman" w:cs="Times New Roman"/>
          <w:sz w:val="24"/>
          <w:szCs w:val="24"/>
        </w:rPr>
        <w:lastRenderedPageBreak/>
        <w:t>Мероприятия гражданско-патриотической и духовно-нравственной направленности в субъекте РФ в 2016 г.</w:t>
      </w:r>
    </w:p>
    <w:p w:rsidR="007638C6" w:rsidRDefault="001602B2" w:rsidP="00454C95">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56A88E" wp14:editId="008D4873">
            <wp:extent cx="5380075" cy="5061773"/>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4508" cy="5065944"/>
                    </a:xfrm>
                    <a:prstGeom prst="rect">
                      <a:avLst/>
                    </a:prstGeom>
                    <a:noFill/>
                  </pic:spPr>
                </pic:pic>
              </a:graphicData>
            </a:graphic>
          </wp:inline>
        </w:drawing>
      </w:r>
    </w:p>
    <w:p w:rsidR="00BC0010" w:rsidRDefault="00BC0010" w:rsidP="00454C95">
      <w:pPr>
        <w:spacing w:line="360" w:lineRule="auto"/>
        <w:jc w:val="center"/>
        <w:rPr>
          <w:rFonts w:ascii="Times New Roman" w:hAnsi="Times New Roman" w:cs="Times New Roman"/>
          <w:sz w:val="24"/>
          <w:szCs w:val="24"/>
        </w:rPr>
        <w:sectPr w:rsidR="00BC0010" w:rsidSect="00FF76F1">
          <w:pgSz w:w="11909" w:h="16834"/>
          <w:pgMar w:top="1134" w:right="567" w:bottom="1134" w:left="1701" w:header="720" w:footer="720" w:gutter="0"/>
          <w:pgNumType w:start="1"/>
          <w:cols w:space="720"/>
        </w:sectPr>
      </w:pPr>
      <w:bookmarkStart w:id="0" w:name="_GoBack"/>
      <w:bookmarkEnd w:id="0"/>
    </w:p>
    <w:p w:rsidR="00BC0010" w:rsidRDefault="008C167C" w:rsidP="00454C95">
      <w:pPr>
        <w:spacing w:line="360" w:lineRule="auto"/>
        <w:jc w:val="both"/>
        <w:rPr>
          <w:rFonts w:ascii="Times New Roman" w:hAnsi="Times New Roman" w:cs="Times New Roman"/>
          <w:sz w:val="24"/>
          <w:szCs w:val="24"/>
        </w:rPr>
        <w:sectPr w:rsidR="00BC0010" w:rsidSect="00BC0010">
          <w:pgSz w:w="16834" w:h="11909" w:orient="landscape"/>
          <w:pgMar w:top="567" w:right="1134" w:bottom="1701" w:left="1134" w:header="720" w:footer="720" w:gutter="0"/>
          <w:pgNumType w:start="1"/>
          <w:cols w:space="720"/>
          <w:docGrid w:linePitch="299"/>
        </w:sectPr>
      </w:pPr>
      <w:r>
        <w:rPr>
          <w:rFonts w:ascii="Times New Roman" w:hAnsi="Times New Roman" w:cs="Times New Roman"/>
          <w:noProof/>
          <w:sz w:val="24"/>
          <w:szCs w:val="24"/>
        </w:rPr>
        <w:lastRenderedPageBreak/>
        <w:drawing>
          <wp:inline distT="0" distB="0" distL="0" distR="0" wp14:anchorId="61062654">
            <wp:extent cx="9345930" cy="5157470"/>
            <wp:effectExtent l="0" t="0" r="762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930" cy="5157470"/>
                    </a:xfrm>
                    <a:prstGeom prst="rect">
                      <a:avLst/>
                    </a:prstGeom>
                    <a:noFill/>
                  </pic:spPr>
                </pic:pic>
              </a:graphicData>
            </a:graphic>
          </wp:inline>
        </w:drawing>
      </w:r>
    </w:p>
    <w:p w:rsidR="007638C6" w:rsidRDefault="00BC0010" w:rsidP="00454C95">
      <w:pPr>
        <w:spacing w:line="360" w:lineRule="auto"/>
        <w:ind w:firstLine="709"/>
        <w:jc w:val="both"/>
        <w:rPr>
          <w:rFonts w:ascii="Times New Roman" w:hAnsi="Times New Roman" w:cs="Times New Roman"/>
          <w:sz w:val="24"/>
          <w:szCs w:val="24"/>
        </w:rPr>
      </w:pPr>
      <w:r w:rsidRPr="00BC0010">
        <w:rPr>
          <w:rFonts w:ascii="Times New Roman" w:hAnsi="Times New Roman" w:cs="Times New Roman"/>
          <w:sz w:val="24"/>
          <w:szCs w:val="24"/>
        </w:rPr>
        <w:lastRenderedPageBreak/>
        <w:t xml:space="preserve">Количество представителей детей и молодежи, принимавших в 2016 г. участие в конкурсных мероприятиях гражданско-патриотической направленности в общей численности обучающихся </w:t>
      </w:r>
      <w:r>
        <w:rPr>
          <w:rFonts w:ascii="Times New Roman" w:hAnsi="Times New Roman" w:cs="Times New Roman"/>
          <w:sz w:val="24"/>
          <w:szCs w:val="24"/>
        </w:rPr>
        <w:t xml:space="preserve">в субъекте. </w:t>
      </w:r>
    </w:p>
    <w:p w:rsidR="00BC0010" w:rsidRDefault="008C167C" w:rsidP="00454C95">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90B65C">
            <wp:extent cx="6088918" cy="4011974"/>
            <wp:effectExtent l="0" t="0" r="762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0971" cy="4019916"/>
                    </a:xfrm>
                    <a:prstGeom prst="rect">
                      <a:avLst/>
                    </a:prstGeom>
                    <a:noFill/>
                  </pic:spPr>
                </pic:pic>
              </a:graphicData>
            </a:graphic>
          </wp:inline>
        </w:drawing>
      </w:r>
    </w:p>
    <w:p w:rsidR="00BC0010" w:rsidRDefault="00BC0010" w:rsidP="00454C95">
      <w:pPr>
        <w:spacing w:line="360" w:lineRule="auto"/>
        <w:rPr>
          <w:rFonts w:ascii="Times New Roman" w:hAnsi="Times New Roman" w:cs="Times New Roman"/>
          <w:sz w:val="24"/>
          <w:szCs w:val="24"/>
        </w:rPr>
      </w:pPr>
    </w:p>
    <w:p w:rsidR="00BC0010" w:rsidRDefault="008C167C" w:rsidP="00454C95">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45E1E00">
            <wp:extent cx="6092338" cy="3506432"/>
            <wp:effectExtent l="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2815" cy="3512462"/>
                    </a:xfrm>
                    <a:prstGeom prst="rect">
                      <a:avLst/>
                    </a:prstGeom>
                    <a:noFill/>
                  </pic:spPr>
                </pic:pic>
              </a:graphicData>
            </a:graphic>
          </wp:inline>
        </w:drawing>
      </w:r>
    </w:p>
    <w:p w:rsidR="00BC0010" w:rsidRDefault="00BC0010" w:rsidP="00454C95">
      <w:pPr>
        <w:spacing w:line="360" w:lineRule="auto"/>
        <w:rPr>
          <w:rFonts w:ascii="Times New Roman" w:hAnsi="Times New Roman" w:cs="Times New Roman"/>
          <w:sz w:val="24"/>
          <w:szCs w:val="24"/>
        </w:rPr>
      </w:pPr>
    </w:p>
    <w:p w:rsidR="002A3F36" w:rsidRDefault="002A3F36" w:rsidP="00454C95">
      <w:pPr>
        <w:spacing w:line="360" w:lineRule="auto"/>
        <w:ind w:firstLine="709"/>
        <w:jc w:val="both"/>
        <w:rPr>
          <w:rFonts w:ascii="Times New Roman" w:hAnsi="Times New Roman" w:cs="Times New Roman"/>
          <w:sz w:val="24"/>
          <w:szCs w:val="24"/>
        </w:rPr>
      </w:pPr>
      <w:r w:rsidRPr="002A3F36">
        <w:rPr>
          <w:rFonts w:ascii="Times New Roman" w:hAnsi="Times New Roman" w:cs="Times New Roman"/>
          <w:sz w:val="24"/>
          <w:szCs w:val="24"/>
        </w:rPr>
        <w:lastRenderedPageBreak/>
        <w:t>Выполнение нормативов Всероссийского физкультурно-спортивного комплекса "Готов к труду и обороне" (ГТО)</w:t>
      </w:r>
      <w:r>
        <w:rPr>
          <w:rFonts w:ascii="Times New Roman" w:hAnsi="Times New Roman" w:cs="Times New Roman"/>
          <w:sz w:val="24"/>
          <w:szCs w:val="24"/>
        </w:rPr>
        <w:t>.</w:t>
      </w:r>
    </w:p>
    <w:p w:rsidR="002A3F36" w:rsidRDefault="008C167C" w:rsidP="00454C9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3B9776">
            <wp:extent cx="6092825" cy="3585522"/>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5123" cy="3586874"/>
                    </a:xfrm>
                    <a:prstGeom prst="rect">
                      <a:avLst/>
                    </a:prstGeom>
                    <a:noFill/>
                  </pic:spPr>
                </pic:pic>
              </a:graphicData>
            </a:graphic>
          </wp:inline>
        </w:drawing>
      </w:r>
    </w:p>
    <w:p w:rsidR="002A3F36" w:rsidRDefault="002A3F36" w:rsidP="00454C95">
      <w:pPr>
        <w:spacing w:line="360" w:lineRule="auto"/>
        <w:jc w:val="both"/>
        <w:rPr>
          <w:rFonts w:ascii="Times New Roman" w:hAnsi="Times New Roman" w:cs="Times New Roman"/>
          <w:sz w:val="24"/>
          <w:szCs w:val="24"/>
        </w:rPr>
      </w:pPr>
    </w:p>
    <w:p w:rsidR="002A3F36" w:rsidRDefault="008C167C" w:rsidP="00454C9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354F715">
            <wp:extent cx="6092825" cy="4193314"/>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7308" cy="4196399"/>
                    </a:xfrm>
                    <a:prstGeom prst="rect">
                      <a:avLst/>
                    </a:prstGeom>
                    <a:noFill/>
                  </pic:spPr>
                </pic:pic>
              </a:graphicData>
            </a:graphic>
          </wp:inline>
        </w:drawing>
      </w:r>
    </w:p>
    <w:p w:rsidR="002A3F36" w:rsidRDefault="002A3F36" w:rsidP="00454C95">
      <w:pPr>
        <w:spacing w:line="360" w:lineRule="auto"/>
        <w:jc w:val="both"/>
        <w:rPr>
          <w:rFonts w:ascii="Times New Roman" w:hAnsi="Times New Roman" w:cs="Times New Roman"/>
          <w:sz w:val="24"/>
          <w:szCs w:val="24"/>
        </w:rPr>
      </w:pPr>
    </w:p>
    <w:p w:rsidR="002A3F36" w:rsidRDefault="002A3F36" w:rsidP="00454C95">
      <w:pPr>
        <w:spacing w:line="360" w:lineRule="auto"/>
        <w:ind w:firstLine="709"/>
        <w:jc w:val="both"/>
        <w:rPr>
          <w:rFonts w:ascii="Times New Roman" w:hAnsi="Times New Roman" w:cs="Times New Roman"/>
          <w:sz w:val="24"/>
          <w:szCs w:val="24"/>
        </w:rPr>
      </w:pPr>
      <w:r w:rsidRPr="002A3F36">
        <w:rPr>
          <w:rFonts w:ascii="Times New Roman" w:hAnsi="Times New Roman" w:cs="Times New Roman"/>
          <w:sz w:val="24"/>
          <w:szCs w:val="24"/>
        </w:rPr>
        <w:lastRenderedPageBreak/>
        <w:t>Количество образовательных организаций, над которыми шефствую</w:t>
      </w:r>
      <w:r>
        <w:rPr>
          <w:rFonts w:ascii="Times New Roman" w:hAnsi="Times New Roman" w:cs="Times New Roman"/>
          <w:sz w:val="24"/>
          <w:szCs w:val="24"/>
        </w:rPr>
        <w:t>т воинские части (корабли).</w:t>
      </w:r>
    </w:p>
    <w:p w:rsidR="002A3F36" w:rsidRDefault="008C167C" w:rsidP="00454C9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E6A229">
            <wp:extent cx="6115035" cy="2854736"/>
            <wp:effectExtent l="0" t="0" r="635"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1077" cy="2862225"/>
                    </a:xfrm>
                    <a:prstGeom prst="rect">
                      <a:avLst/>
                    </a:prstGeom>
                    <a:noFill/>
                  </pic:spPr>
                </pic:pic>
              </a:graphicData>
            </a:graphic>
          </wp:inline>
        </w:drawing>
      </w:r>
    </w:p>
    <w:p w:rsidR="002A3F36" w:rsidRDefault="002A3F36" w:rsidP="00454C95">
      <w:pPr>
        <w:spacing w:line="360" w:lineRule="auto"/>
        <w:jc w:val="both"/>
        <w:rPr>
          <w:rFonts w:ascii="Times New Roman" w:hAnsi="Times New Roman" w:cs="Times New Roman"/>
          <w:sz w:val="24"/>
          <w:szCs w:val="24"/>
        </w:rPr>
      </w:pPr>
    </w:p>
    <w:p w:rsidR="00490B5B" w:rsidRDefault="00490B5B" w:rsidP="00454C95">
      <w:pPr>
        <w:spacing w:line="360" w:lineRule="auto"/>
        <w:ind w:firstLine="709"/>
        <w:jc w:val="both"/>
        <w:rPr>
          <w:rFonts w:ascii="Times New Roman" w:hAnsi="Times New Roman" w:cs="Times New Roman"/>
          <w:sz w:val="24"/>
          <w:szCs w:val="24"/>
        </w:rPr>
      </w:pPr>
      <w:r w:rsidRPr="00490B5B">
        <w:rPr>
          <w:rFonts w:ascii="Times New Roman" w:hAnsi="Times New Roman" w:cs="Times New Roman"/>
          <w:sz w:val="24"/>
          <w:szCs w:val="24"/>
        </w:rPr>
        <w:t>Количество образовательных организаций, имеющих локальные нормативные акты, регулирующие деятельность в сфере гражданско-патриотического и духовно-нравственного воспитания</w:t>
      </w:r>
      <w:r>
        <w:rPr>
          <w:rFonts w:ascii="Times New Roman" w:hAnsi="Times New Roman" w:cs="Times New Roman"/>
          <w:sz w:val="24"/>
          <w:szCs w:val="24"/>
        </w:rPr>
        <w:t>.</w:t>
      </w:r>
    </w:p>
    <w:p w:rsidR="00490B5B" w:rsidRDefault="00226215" w:rsidP="00454C9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E755DBD">
            <wp:extent cx="5967366" cy="4201219"/>
            <wp:effectExtent l="0" t="0" r="0" b="889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9543" cy="4209792"/>
                    </a:xfrm>
                    <a:prstGeom prst="rect">
                      <a:avLst/>
                    </a:prstGeom>
                    <a:noFill/>
                  </pic:spPr>
                </pic:pic>
              </a:graphicData>
            </a:graphic>
          </wp:inline>
        </w:drawing>
      </w:r>
    </w:p>
    <w:p w:rsidR="00490B5B" w:rsidRDefault="00490B5B" w:rsidP="00454C95">
      <w:pPr>
        <w:spacing w:line="360" w:lineRule="auto"/>
        <w:jc w:val="both"/>
        <w:rPr>
          <w:rFonts w:ascii="Times New Roman" w:hAnsi="Times New Roman" w:cs="Times New Roman"/>
          <w:sz w:val="24"/>
          <w:szCs w:val="24"/>
        </w:rPr>
      </w:pPr>
    </w:p>
    <w:p w:rsidR="00490B5B" w:rsidRDefault="00490B5B" w:rsidP="00454C95">
      <w:pPr>
        <w:spacing w:line="360" w:lineRule="auto"/>
        <w:ind w:firstLine="709"/>
        <w:jc w:val="both"/>
        <w:rPr>
          <w:rFonts w:ascii="Times New Roman" w:hAnsi="Times New Roman" w:cs="Times New Roman"/>
          <w:sz w:val="24"/>
          <w:szCs w:val="24"/>
        </w:rPr>
      </w:pPr>
      <w:r w:rsidRPr="00490B5B">
        <w:rPr>
          <w:rFonts w:ascii="Times New Roman" w:hAnsi="Times New Roman" w:cs="Times New Roman"/>
          <w:sz w:val="24"/>
          <w:szCs w:val="24"/>
        </w:rPr>
        <w:lastRenderedPageBreak/>
        <w:t>Количество действующих патриотических объединений, клубов, центров, в том числе де</w:t>
      </w:r>
      <w:r>
        <w:rPr>
          <w:rFonts w:ascii="Times New Roman" w:hAnsi="Times New Roman" w:cs="Times New Roman"/>
          <w:sz w:val="24"/>
          <w:szCs w:val="24"/>
        </w:rPr>
        <w:t>тских и молодежных.</w:t>
      </w:r>
    </w:p>
    <w:p w:rsidR="00490B5B" w:rsidRDefault="00490B5B" w:rsidP="00454C95">
      <w:pPr>
        <w:spacing w:line="360" w:lineRule="auto"/>
        <w:jc w:val="both"/>
        <w:rPr>
          <w:rFonts w:ascii="Times New Roman" w:hAnsi="Times New Roman" w:cs="Times New Roman"/>
          <w:sz w:val="24"/>
          <w:szCs w:val="24"/>
        </w:rPr>
      </w:pPr>
    </w:p>
    <w:p w:rsidR="00490B5B" w:rsidRDefault="008C167C" w:rsidP="00454C9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17D872">
            <wp:extent cx="6088808" cy="3604388"/>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2968" cy="3606851"/>
                    </a:xfrm>
                    <a:prstGeom prst="rect">
                      <a:avLst/>
                    </a:prstGeom>
                    <a:noFill/>
                  </pic:spPr>
                </pic:pic>
              </a:graphicData>
            </a:graphic>
          </wp:inline>
        </w:drawing>
      </w:r>
    </w:p>
    <w:p w:rsidR="00226215" w:rsidRDefault="00226215" w:rsidP="00454C95">
      <w:pPr>
        <w:spacing w:line="360" w:lineRule="auto"/>
        <w:jc w:val="both"/>
        <w:rPr>
          <w:rFonts w:ascii="Times New Roman" w:hAnsi="Times New Roman" w:cs="Times New Roman"/>
          <w:sz w:val="24"/>
          <w:szCs w:val="24"/>
        </w:rPr>
      </w:pPr>
    </w:p>
    <w:p w:rsidR="00226215" w:rsidRDefault="008C167C" w:rsidP="00454C9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F1D0F0">
            <wp:extent cx="6071191" cy="3550303"/>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5178" cy="3552635"/>
                    </a:xfrm>
                    <a:prstGeom prst="rect">
                      <a:avLst/>
                    </a:prstGeom>
                    <a:noFill/>
                  </pic:spPr>
                </pic:pic>
              </a:graphicData>
            </a:graphic>
          </wp:inline>
        </w:drawing>
      </w:r>
    </w:p>
    <w:p w:rsidR="00226215" w:rsidRDefault="00226215">
      <w:pPr>
        <w:rPr>
          <w:rFonts w:ascii="Times New Roman" w:hAnsi="Times New Roman" w:cs="Times New Roman"/>
          <w:sz w:val="24"/>
          <w:szCs w:val="24"/>
        </w:rPr>
      </w:pPr>
      <w:r>
        <w:rPr>
          <w:rFonts w:ascii="Times New Roman" w:hAnsi="Times New Roman" w:cs="Times New Roman"/>
          <w:sz w:val="24"/>
          <w:szCs w:val="24"/>
        </w:rPr>
        <w:br w:type="page"/>
      </w:r>
    </w:p>
    <w:p w:rsidR="00490B5B" w:rsidRDefault="00490B5B" w:rsidP="00454C95">
      <w:pPr>
        <w:spacing w:line="360" w:lineRule="auto"/>
        <w:ind w:firstLine="709"/>
        <w:jc w:val="both"/>
        <w:rPr>
          <w:rFonts w:ascii="Times New Roman" w:hAnsi="Times New Roman" w:cs="Times New Roman"/>
          <w:sz w:val="24"/>
          <w:szCs w:val="24"/>
        </w:rPr>
      </w:pPr>
      <w:r w:rsidRPr="00490B5B">
        <w:rPr>
          <w:rFonts w:ascii="Times New Roman" w:hAnsi="Times New Roman" w:cs="Times New Roman"/>
          <w:sz w:val="24"/>
          <w:szCs w:val="24"/>
        </w:rPr>
        <w:lastRenderedPageBreak/>
        <w:t>Количество историко-патриотических и военно-</w:t>
      </w:r>
      <w:r>
        <w:rPr>
          <w:rFonts w:ascii="Times New Roman" w:hAnsi="Times New Roman" w:cs="Times New Roman"/>
          <w:sz w:val="24"/>
          <w:szCs w:val="24"/>
        </w:rPr>
        <w:t>патриотических музеев.</w:t>
      </w:r>
    </w:p>
    <w:p w:rsidR="00490B5B" w:rsidRDefault="00490B5B" w:rsidP="00454C95">
      <w:pPr>
        <w:spacing w:line="360" w:lineRule="auto"/>
        <w:ind w:firstLine="709"/>
        <w:jc w:val="both"/>
        <w:rPr>
          <w:rFonts w:ascii="Times New Roman" w:hAnsi="Times New Roman" w:cs="Times New Roman"/>
          <w:sz w:val="24"/>
          <w:szCs w:val="24"/>
        </w:rPr>
      </w:pPr>
    </w:p>
    <w:p w:rsidR="00490B5B" w:rsidRDefault="00490B5B" w:rsidP="00454C95">
      <w:pPr>
        <w:spacing w:line="360" w:lineRule="auto"/>
        <w:jc w:val="both"/>
        <w:rPr>
          <w:rFonts w:ascii="Times New Roman" w:hAnsi="Times New Roman" w:cs="Times New Roman"/>
          <w:sz w:val="24"/>
          <w:szCs w:val="24"/>
        </w:rPr>
      </w:pPr>
    </w:p>
    <w:p w:rsidR="00490B5B" w:rsidRDefault="008C167C" w:rsidP="00454C9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4F0C3E">
            <wp:extent cx="6089769" cy="3047261"/>
            <wp:effectExtent l="0" t="0" r="6350" b="127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2543" cy="3053653"/>
                    </a:xfrm>
                    <a:prstGeom prst="rect">
                      <a:avLst/>
                    </a:prstGeom>
                    <a:noFill/>
                  </pic:spPr>
                </pic:pic>
              </a:graphicData>
            </a:graphic>
          </wp:inline>
        </w:drawing>
      </w:r>
    </w:p>
    <w:p w:rsidR="00226215" w:rsidRDefault="00226215" w:rsidP="00454C95">
      <w:pPr>
        <w:spacing w:line="360" w:lineRule="auto"/>
        <w:jc w:val="both"/>
        <w:rPr>
          <w:rFonts w:ascii="Times New Roman" w:hAnsi="Times New Roman" w:cs="Times New Roman"/>
          <w:sz w:val="24"/>
          <w:szCs w:val="24"/>
        </w:rPr>
      </w:pPr>
    </w:p>
    <w:p w:rsidR="00226215" w:rsidRDefault="00226215" w:rsidP="00454C95">
      <w:pPr>
        <w:spacing w:line="360" w:lineRule="auto"/>
        <w:jc w:val="both"/>
        <w:rPr>
          <w:rFonts w:ascii="Times New Roman" w:hAnsi="Times New Roman" w:cs="Times New Roman"/>
          <w:sz w:val="24"/>
          <w:szCs w:val="24"/>
        </w:rPr>
      </w:pPr>
    </w:p>
    <w:p w:rsidR="00490B5B" w:rsidRDefault="008C167C" w:rsidP="00454C9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F4D5BF">
            <wp:extent cx="6108700" cy="363982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8700" cy="3639820"/>
                    </a:xfrm>
                    <a:prstGeom prst="rect">
                      <a:avLst/>
                    </a:prstGeom>
                    <a:noFill/>
                  </pic:spPr>
                </pic:pic>
              </a:graphicData>
            </a:graphic>
          </wp:inline>
        </w:drawing>
      </w:r>
    </w:p>
    <w:p w:rsidR="00454C95" w:rsidRDefault="00454C95" w:rsidP="00454C95">
      <w:pPr>
        <w:spacing w:line="360" w:lineRule="auto"/>
        <w:jc w:val="both"/>
        <w:rPr>
          <w:rFonts w:ascii="Times New Roman" w:hAnsi="Times New Roman" w:cs="Times New Roman"/>
          <w:sz w:val="24"/>
          <w:szCs w:val="24"/>
        </w:rPr>
        <w:sectPr w:rsidR="00454C95" w:rsidSect="00BC0010">
          <w:pgSz w:w="11909" w:h="16834"/>
          <w:pgMar w:top="1134" w:right="567" w:bottom="1134" w:left="1701" w:header="720" w:footer="720" w:gutter="0"/>
          <w:pgNumType w:start="1"/>
          <w:cols w:space="720"/>
          <w:docGrid w:linePitch="299"/>
        </w:sectPr>
      </w:pPr>
    </w:p>
    <w:p w:rsidR="007B5F2F" w:rsidRDefault="00454C95" w:rsidP="00454C95">
      <w:pPr>
        <w:spacing w:line="360" w:lineRule="auto"/>
        <w:ind w:firstLine="709"/>
        <w:jc w:val="both"/>
        <w:rPr>
          <w:rFonts w:ascii="Times New Roman" w:hAnsi="Times New Roman" w:cs="Times New Roman"/>
          <w:sz w:val="24"/>
          <w:szCs w:val="24"/>
        </w:rPr>
      </w:pPr>
      <w:r w:rsidRPr="00490B5B">
        <w:rPr>
          <w:rFonts w:ascii="Times New Roman" w:hAnsi="Times New Roman" w:cs="Times New Roman"/>
          <w:sz w:val="24"/>
          <w:szCs w:val="24"/>
        </w:rPr>
        <w:lastRenderedPageBreak/>
        <w:t>Количество оборонно-</w:t>
      </w:r>
      <w:r>
        <w:rPr>
          <w:rFonts w:ascii="Times New Roman" w:hAnsi="Times New Roman" w:cs="Times New Roman"/>
          <w:sz w:val="24"/>
          <w:szCs w:val="24"/>
        </w:rPr>
        <w:t>спортивных лагерей/центров.</w:t>
      </w:r>
    </w:p>
    <w:p w:rsidR="00454C95" w:rsidRDefault="008C167C" w:rsidP="00454C95">
      <w:pPr>
        <w:spacing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52A51E">
            <wp:extent cx="8537945" cy="5456306"/>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40004" cy="5457622"/>
                    </a:xfrm>
                    <a:prstGeom prst="rect">
                      <a:avLst/>
                    </a:prstGeom>
                    <a:noFill/>
                  </pic:spPr>
                </pic:pic>
              </a:graphicData>
            </a:graphic>
          </wp:inline>
        </w:drawing>
      </w:r>
    </w:p>
    <w:p w:rsidR="00B31201" w:rsidRDefault="00B31201" w:rsidP="00454C95">
      <w:pPr>
        <w:spacing w:line="360" w:lineRule="auto"/>
        <w:jc w:val="both"/>
        <w:rPr>
          <w:rFonts w:ascii="Times New Roman" w:hAnsi="Times New Roman" w:cs="Times New Roman"/>
          <w:sz w:val="24"/>
          <w:szCs w:val="24"/>
        </w:rPr>
        <w:sectPr w:rsidR="00B31201" w:rsidSect="00454C95">
          <w:pgSz w:w="16834" w:h="11909" w:orient="landscape"/>
          <w:pgMar w:top="1701" w:right="1134" w:bottom="567" w:left="1134" w:header="720" w:footer="720" w:gutter="0"/>
          <w:pgNumType w:start="1"/>
          <w:cols w:space="720"/>
          <w:docGrid w:linePitch="299"/>
        </w:sectPr>
      </w:pPr>
    </w:p>
    <w:tbl>
      <w:tblPr>
        <w:tblW w:w="5000" w:type="pct"/>
        <w:tblCellMar>
          <w:top w:w="15" w:type="dxa"/>
          <w:left w:w="15" w:type="dxa"/>
          <w:bottom w:w="15" w:type="dxa"/>
          <w:right w:w="15" w:type="dxa"/>
        </w:tblCellMar>
        <w:tblLook w:val="00A0" w:firstRow="1" w:lastRow="0" w:firstColumn="1" w:lastColumn="0" w:noHBand="0" w:noVBand="0"/>
      </w:tblPr>
      <w:tblGrid>
        <w:gridCol w:w="3552"/>
        <w:gridCol w:w="6119"/>
      </w:tblGrid>
      <w:tr w:rsidR="008C167C" w:rsidRPr="00B31201" w:rsidTr="00F566DE">
        <w:tc>
          <w:tcPr>
            <w:tcW w:w="5000" w:type="pct"/>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8C167C" w:rsidRPr="00B37E48" w:rsidRDefault="008C167C" w:rsidP="00F566DE">
            <w:pPr>
              <w:spacing w:line="360" w:lineRule="auto"/>
              <w:jc w:val="center"/>
              <w:rPr>
                <w:rFonts w:ascii="Times New Roman" w:hAnsi="Times New Roman" w:cs="Times New Roman"/>
                <w:b/>
                <w:bCs/>
                <w:sz w:val="24"/>
                <w:szCs w:val="24"/>
              </w:rPr>
            </w:pPr>
            <w:r w:rsidRPr="00B37E48">
              <w:rPr>
                <w:rFonts w:ascii="Times New Roman" w:hAnsi="Times New Roman" w:cs="Times New Roman"/>
                <w:b/>
                <w:bCs/>
                <w:sz w:val="24"/>
                <w:szCs w:val="24"/>
              </w:rPr>
              <w:lastRenderedPageBreak/>
              <w:t>Электронная форма</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Субъект РФ</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Ставропольский края</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Ответственный за заполнение формы [фамилия, имя, отчество ответственного]</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Елманбетова Тамара Семеновна</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Ответственный за заполнение формы [должность]</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главный специалист отдела воспитательной работы и дополнительного образования детей </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Ответственный за заполнение формы [наименование органа исполнительной власти субъектов Российской Федерации, осуществляющие управление в сфере образования и (или) молодежной политики]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министерства образования и молодежной политики Ставропольского края</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Ответственный за заполнение формы [контактный телефон]</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8(8652) 37-28-86</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Ответственный за заполнение формы [действующий адрес электронной почты]</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lang w:val="en-US"/>
              </w:rPr>
            </w:pPr>
            <w:r w:rsidRPr="00B37E48">
              <w:rPr>
                <w:rFonts w:ascii="Times New Roman" w:hAnsi="Times New Roman" w:cs="Times New Roman"/>
                <w:sz w:val="24"/>
                <w:szCs w:val="24"/>
                <w:lang w:val="en-US"/>
              </w:rPr>
              <w:t>yustin@stavminobr.ru</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специалистов, прошедших обучение по программам повышения квалификации в 2016 г. (чел.): [в области теории и методики воспитания: владение современными образовательными технологиями (наличие документов, подтверждающих повышение квалификации по тематике современных образовательных технологий, в том числе, образовательных технологий воспитательной работы)]</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Воспитательная работа в образовательных организациях в условиях ФГОС ООО (7 человек, краевые курсы)                      2.Современные подходы к воспитательному процессу в образовательных организациях поликультурного региона в условиях ФГОС (5 человек, краевые курсы)</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306</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Количество специалистов, прошедших обучение по программам повышения квалификации в 2016 г. (чел.): [в области теории и методики воспитания: владение содержанием нормативно-правовой основы гражданско-патриотического и духовно-нравственного воспитания (наличие документов, подтверждающих повышение квалификации по тематике содержания 273-ФЗ; ФГОС; Государственной программы “Патриотическое воспитание граждан Российской Федерации на 2016 - 2020 годы”; “Основ государственной молодёжной политики Российской Федерации на период до 2025 года”)]</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160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специалистов, прошедших обучение по программам повышения квалификации в 2016 г. (чел.): [в области социального проектирования: управления проектами (наличие документов, подтверждающих наличие высшего образования, либо повышения квалификации в сфере управления)]</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«Менеджмент в образовании»</w:t>
            </w:r>
          </w:p>
          <w:p w:rsidR="008C167C" w:rsidRPr="00B37E48" w:rsidRDefault="008C167C" w:rsidP="00F566DE">
            <w:pPr>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154</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Количество специалистов, прошедших обучение по </w:t>
            </w:r>
            <w:r w:rsidRPr="00B37E48">
              <w:rPr>
                <w:rFonts w:ascii="Times New Roman" w:hAnsi="Times New Roman" w:cs="Times New Roman"/>
                <w:sz w:val="24"/>
                <w:szCs w:val="24"/>
              </w:rPr>
              <w:lastRenderedPageBreak/>
              <w:t>программам повышения квалификации в 2016 г. (чел.): [в области социального проектирования: владение содержанием нормативно-правовой основы гражданско-патриотического и духовно-нравственного воспитания (наличие документов, подтверждающих повышение квалификации по тематике содержания 273-ФЗ; ФГОС; Государственной программы “Патриотическое воспитание граждан Российской Федерации на 2016 - 2020 годы”; “Основ государственной молодёжной политики Российской Федерации на период до 2025 года”)]</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lastRenderedPageBreak/>
              <w:t>80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 xml:space="preserve">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[всероссийский конкурс дипломных работ выпускников исторических факультетов, связанных с героическим прошлым России, важнейшими событиями в жизни </w:t>
            </w:r>
            <w:r w:rsidRPr="00B37E48">
              <w:rPr>
                <w:rFonts w:ascii="Times New Roman" w:hAnsi="Times New Roman" w:cs="Times New Roman"/>
                <w:sz w:val="24"/>
                <w:szCs w:val="24"/>
              </w:rPr>
              <w:lastRenderedPageBreak/>
              <w:t>народа]</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0</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[всероссийские семинары-совещания с руководителями кадетских школ и казачьих кадетских корпусов]</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Всероссийсктй семинар-совещание руководителей казачьих кадетских корпусов 14-16 сентября 2016 года в г. Ульяновске.</w:t>
            </w:r>
            <w:r w:rsidRPr="00B37E48">
              <w:rPr>
                <w:rFonts w:ascii="Times New Roman" w:hAnsi="Times New Roman" w:cs="Times New Roman"/>
                <w:sz w:val="24"/>
                <w:szCs w:val="24"/>
              </w:rPr>
              <w:br/>
              <w:t xml:space="preserve">16 декабря 2016 года краевой семинар «Создание и развитие системы обучения и воспитания в образовательных организациях и классах казачьей направленности» </w:t>
            </w:r>
          </w:p>
          <w:p w:rsidR="008C167C" w:rsidRPr="00B37E48" w:rsidRDefault="008C167C" w:rsidP="00F566DE">
            <w:pPr>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2</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[семинары и курсы повышения квалификации по организации поисковых формирований]</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Слёте представителей поисковых объединений Северо-Кавказского федерального округа</w:t>
            </w:r>
          </w:p>
          <w:p w:rsidR="008C167C" w:rsidRPr="00B37E48" w:rsidRDefault="008C167C" w:rsidP="00F566DE">
            <w:pPr>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2</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w:t>
            </w:r>
            <w:r w:rsidRPr="00B37E48">
              <w:rPr>
                <w:rFonts w:ascii="Times New Roman" w:hAnsi="Times New Roman" w:cs="Times New Roman"/>
                <w:sz w:val="24"/>
                <w:szCs w:val="24"/>
              </w:rPr>
              <w:lastRenderedPageBreak/>
              <w:t>и образовательные организации, расположенные на территории субъекта РФ: [семинары-совещания о роли дополнительного образования детей и молодежи в системе гражданско-патриотического воспитания]</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lastRenderedPageBreak/>
              <w:t xml:space="preserve">В 2016 г. Курсы повышения квалификации«Воспитательная работа в ОО в условиях введения ФГОС» (50 человек) «Реализация воспитательного потенциала ФГОС  в поликультурном пространстве ОО» </w:t>
            </w:r>
            <w:r w:rsidRPr="00B37E48">
              <w:rPr>
                <w:rFonts w:ascii="Times New Roman" w:hAnsi="Times New Roman" w:cs="Times New Roman"/>
                <w:sz w:val="24"/>
                <w:szCs w:val="24"/>
              </w:rPr>
              <w:br/>
              <w:t>Семинар на базе военно-этнографического музея ГБПОУ ЛРМК «Связь времен - связь поколений», Круглый стол "Перспективы развития патриотического воспитания в городе Невинномысске"</w:t>
            </w:r>
            <w:r w:rsidRPr="00B37E48">
              <w:rPr>
                <w:rFonts w:ascii="Times New Roman" w:hAnsi="Times New Roman" w:cs="Times New Roman"/>
                <w:sz w:val="24"/>
                <w:szCs w:val="24"/>
              </w:rPr>
              <w:br/>
            </w:r>
            <w:r w:rsidRPr="00B37E48">
              <w:rPr>
                <w:rFonts w:ascii="Times New Roman" w:hAnsi="Times New Roman" w:cs="Times New Roman"/>
                <w:sz w:val="24"/>
                <w:szCs w:val="24"/>
              </w:rPr>
              <w:lastRenderedPageBreak/>
              <w:t>Участие в семинаре-совещании о роли доп. образования детей и молодежи в системе гражданско-патриотического воспитания. Краевой съезд работников дополнительного образования</w:t>
            </w:r>
          </w:p>
          <w:p w:rsidR="008C167C" w:rsidRPr="00B37E48" w:rsidRDefault="008C167C" w:rsidP="00F566DE">
            <w:pPr>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420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[всероссийские семинары и слеты о роли студенческих отрядов в развитии системы гражданско-патриотического воспитания молодежи]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 xml:space="preserve">Всероссийский слет студенческих отрядов г. Новосибирск Делегация Ставропольского края  </w:t>
            </w:r>
          </w:p>
          <w:p w:rsidR="008C167C" w:rsidRPr="00B37E48" w:rsidRDefault="008C167C" w:rsidP="00F566DE">
            <w:pPr>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30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[всероссийская конференция по вопросам </w:t>
            </w:r>
            <w:r w:rsidRPr="00B37E48">
              <w:rPr>
                <w:rFonts w:ascii="Times New Roman" w:hAnsi="Times New Roman" w:cs="Times New Roman"/>
                <w:sz w:val="24"/>
                <w:szCs w:val="24"/>
              </w:rPr>
              <w:lastRenderedPageBreak/>
              <w:t>гражданского и патриотического воспитания, студенческого самоуправления в профессиональных образовательных организациях и организациях высшего образования]</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lastRenderedPageBreak/>
              <w:t>Участие во Всероссийской конференции по вопросам студенческого самоуправления в профессиональных образовательных организациях; Евразийский форум православной и казачьей молодежи России «Казачье единство- 2016» в г. Санкт-Петербург</w:t>
            </w:r>
            <w:r w:rsidRPr="00B37E48">
              <w:rPr>
                <w:rFonts w:ascii="Times New Roman" w:hAnsi="Times New Roman" w:cs="Times New Roman"/>
                <w:sz w:val="24"/>
                <w:szCs w:val="24"/>
              </w:rPr>
              <w:br/>
              <w:t>VII международная научно-практическая конференция "Кавказский диалог", 25.11.2016 г., г. Невинномысск</w:t>
            </w:r>
          </w:p>
          <w:p w:rsidR="008C167C" w:rsidRPr="00B37E48" w:rsidRDefault="008C167C" w:rsidP="00F566DE">
            <w:pPr>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2</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[всероссийские семинары-совещания с руководителями ветеранских, молодежных и детских объединений о роли семьи, государства и институтов гражданского общества в формировании патриотического сознания российской молодежи]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1. Сборы руководителей патриотических клубов субъектов РФ, инструкторов и спортивных лидеров с проведением мастер-классов «Школа выживания», «Единое сопровождение деятельности НКО», «Проектная деятельность и организация событий», « Грантовая поддержка НКО»</w:t>
            </w:r>
            <w:r w:rsidRPr="00B37E48">
              <w:rPr>
                <w:rFonts w:ascii="Times New Roman" w:hAnsi="Times New Roman" w:cs="Times New Roman"/>
                <w:sz w:val="24"/>
                <w:szCs w:val="24"/>
              </w:rPr>
              <w:br/>
              <w:t xml:space="preserve"> 2. Региональное совещание –семинар. Пленум Совета ветеранов г. Лермонтова от 27.10.2016. Повестка дня: «Повышение эффективности работы ветеранской организации г. Лермонтова  по гражданско-патриотическому воспитанию молодежи в ходе проведения юбилейных мероприятий к 30-летию Ставропольской краевой организации ветеранов».</w:t>
            </w:r>
          </w:p>
          <w:p w:rsidR="008C167C" w:rsidRPr="00B37E48" w:rsidRDefault="008C167C" w:rsidP="00F566DE">
            <w:pPr>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4</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w:t>
            </w:r>
            <w:r w:rsidRPr="00B37E48">
              <w:rPr>
                <w:rFonts w:ascii="Times New Roman" w:hAnsi="Times New Roman" w:cs="Times New Roman"/>
                <w:sz w:val="24"/>
                <w:szCs w:val="24"/>
              </w:rPr>
              <w:lastRenderedPageBreak/>
              <w:t>субъекта РФ: [всероссийский сбор руководителей клубов и организаторов, занимающихся историческими реконструкциями]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0</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[серия всероссийских акций "Мы - граждане России!"]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Краевая акция «Мы – граждане России!». 10 июня 2016 года в зале заседаний Правительства Ставропольского края и в   17 городах и муниципальных районах юные жители края получили паспорт. Акция проводится в  крае в течение 13 лет. 12 декабря 2016 года в Правительстве Ставропольского края  победители олимпиад и конкурсов, отличники учебы, спортсмены и творческая молодежь, лидеры общественных организаций и ученического самоуправления получили паспорта.</w:t>
            </w:r>
            <w:r w:rsidRPr="00B37E48">
              <w:rPr>
                <w:rFonts w:ascii="Times New Roman" w:hAnsi="Times New Roman" w:cs="Times New Roman"/>
                <w:sz w:val="24"/>
                <w:szCs w:val="24"/>
              </w:rPr>
              <w:br/>
              <w:t xml:space="preserve">Конституция – основной закон РФ». </w:t>
            </w:r>
            <w:r w:rsidRPr="00B37E48">
              <w:rPr>
                <w:rFonts w:ascii="Times New Roman" w:hAnsi="Times New Roman" w:cs="Times New Roman"/>
                <w:sz w:val="24"/>
                <w:szCs w:val="24"/>
              </w:rPr>
              <w:br/>
              <w:t>«Вместе мы едины» ко Дню народного единства.</w:t>
            </w:r>
            <w:r w:rsidRPr="00B37E48">
              <w:rPr>
                <w:rFonts w:ascii="Times New Roman" w:hAnsi="Times New Roman" w:cs="Times New Roman"/>
                <w:sz w:val="24"/>
                <w:szCs w:val="24"/>
              </w:rPr>
              <w:br/>
              <w:t xml:space="preserve">.Проект антикоррупционное воспитание. </w:t>
            </w:r>
            <w:r w:rsidRPr="00B37E48">
              <w:rPr>
                <w:rFonts w:ascii="Times New Roman" w:hAnsi="Times New Roman" w:cs="Times New Roman"/>
                <w:sz w:val="24"/>
                <w:szCs w:val="24"/>
              </w:rPr>
              <w:br/>
              <w:t xml:space="preserve">Студенческий педагогический десант. </w:t>
            </w:r>
            <w:r w:rsidRPr="00B37E48">
              <w:rPr>
                <w:rFonts w:ascii="Times New Roman" w:hAnsi="Times New Roman" w:cs="Times New Roman"/>
                <w:sz w:val="24"/>
                <w:szCs w:val="24"/>
              </w:rPr>
              <w:br/>
              <w:t>Проект «Связь времен – связь поколений»</w:t>
            </w:r>
            <w:r w:rsidRPr="00B37E48">
              <w:rPr>
                <w:rFonts w:ascii="Times New Roman" w:hAnsi="Times New Roman" w:cs="Times New Roman"/>
                <w:sz w:val="24"/>
                <w:szCs w:val="24"/>
              </w:rPr>
              <w:br/>
              <w:t xml:space="preserve"> Всероссийский молодежный конкурс исследовательских работ "Военная история страны на основе семейных фотоархивов", 10.10.2016 г., г. Ростов-на-Дону</w:t>
            </w:r>
          </w:p>
          <w:p w:rsidR="008C167C" w:rsidRPr="00B37E48" w:rsidRDefault="008C167C" w:rsidP="00F566DE">
            <w:pPr>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1532</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[всероссийский детско-молодежный конвент "Герои нашего времени"]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Участие   во всероссийском детско-молодежном конвенте "Герои нашего времени"в  музее колледжа «Связь времен, связь поколений» организована встреча с выпускником колледжа, участником чеченских событий, кавалером «Ордена мужества» Козловым Михаилом – 68 человек. Акция «Знай наших героев» (письма жителям города о героях города, в честь которых названы улицы 78 человек.</w:t>
            </w:r>
          </w:p>
          <w:p w:rsidR="008C167C" w:rsidRPr="00B37E48" w:rsidRDefault="008C167C" w:rsidP="00F566DE">
            <w:pPr>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164</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В каких из перечисленных мероприятий государственной программы «Патриотическое </w:t>
            </w:r>
            <w:r w:rsidRPr="00B37E48">
              <w:rPr>
                <w:rFonts w:ascii="Times New Roman" w:hAnsi="Times New Roman" w:cs="Times New Roman"/>
                <w:sz w:val="24"/>
                <w:szCs w:val="24"/>
              </w:rPr>
              <w:lastRenderedPageBreak/>
              <w:t>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[всероссийский конкурс на лучшее знание государственной символики Российской Федерации среди обучающихся общеобразовательных организаций]</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lastRenderedPageBreak/>
              <w:t>1.Районный конкурс «Россия – родина моя»</w:t>
            </w:r>
            <w:r w:rsidRPr="00B37E48">
              <w:rPr>
                <w:rFonts w:ascii="Times New Roman" w:hAnsi="Times New Roman" w:cs="Times New Roman"/>
                <w:sz w:val="24"/>
                <w:szCs w:val="24"/>
              </w:rPr>
              <w:br/>
              <w:t>2.День Российского флага.</w:t>
            </w:r>
            <w:r w:rsidRPr="00B37E48">
              <w:rPr>
                <w:rFonts w:ascii="Times New Roman" w:hAnsi="Times New Roman" w:cs="Times New Roman"/>
                <w:sz w:val="24"/>
                <w:szCs w:val="24"/>
              </w:rPr>
              <w:br/>
              <w:t>3.День России.</w:t>
            </w:r>
          </w:p>
          <w:p w:rsidR="008C167C" w:rsidRPr="00B37E48" w:rsidRDefault="008C167C" w:rsidP="00F566DE">
            <w:pPr>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lastRenderedPageBreak/>
              <w:t>48</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[всероссийские встречи молодежи с участниками и тружениками Великой Отечественной войны, Героями Российской Федерации и Героями Труда Российской Федерации]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Встречи студентов с участниками и тружениками Великой Отечественной войны, Героями Российской Федерации и Героями Труда Российской Федерации</w:t>
            </w:r>
            <w:r w:rsidRPr="00B37E48">
              <w:rPr>
                <w:rFonts w:ascii="Times New Roman" w:hAnsi="Times New Roman" w:cs="Times New Roman"/>
                <w:sz w:val="24"/>
                <w:szCs w:val="24"/>
              </w:rPr>
              <w:br/>
              <w:t xml:space="preserve"> .Встреча с выпускником колледжа, участником чеченских событий, кавалером «Ордена мужества» Козловым Михаилом </w:t>
            </w:r>
            <w:r w:rsidRPr="00B37E48">
              <w:rPr>
                <w:rFonts w:ascii="Times New Roman" w:hAnsi="Times New Roman" w:cs="Times New Roman"/>
                <w:sz w:val="24"/>
                <w:szCs w:val="24"/>
              </w:rPr>
              <w:br/>
              <w:t xml:space="preserve">.Встреча с тружеником тыла. Встречи с ветеранами ВОВ на дому. Встречи с участницей Вов Брюхановой Р.А.; участниками военных действий в Афганистане полковником авиации, командиром вертолетного полка Извековым Г.А., прапорщиком гвардии медицинской службы Чугуновой Н.Ю. </w:t>
            </w:r>
            <w:r w:rsidRPr="00B37E48">
              <w:rPr>
                <w:rFonts w:ascii="Times New Roman" w:hAnsi="Times New Roman" w:cs="Times New Roman"/>
                <w:sz w:val="24"/>
                <w:szCs w:val="24"/>
              </w:rPr>
              <w:br/>
              <w:t xml:space="preserve">.Наиболее активно принимают участие в организации работы в этом направлении Ставропольская краевая общественная организация ветеранов (пенсионеров) войны, труда, Вооруженных Сил и правоохранительных органов, Ставропольское краевое отделение Всероссийской общественной организации ветеранов «Боевое братство», общественная организация «Ставропольский краевой Союз ветеранов боевых действий в «горячих точках», Ставропольское региональное отделение Общероссийского Общественного Движения Поддержки Флота, Межрегиональная общественная организация выпускников бывшего Московского высшего общевойскового командного училища имени Верховного Совета РСФСР «КРЕМЛЬ» (региональное отделение по Ставропольскому краю). Координацию деятельности по поиску неизвестных героев </w:t>
            </w:r>
            <w:r w:rsidRPr="00B37E48">
              <w:rPr>
                <w:rFonts w:ascii="Times New Roman" w:hAnsi="Times New Roman" w:cs="Times New Roman"/>
                <w:sz w:val="24"/>
                <w:szCs w:val="24"/>
              </w:rPr>
              <w:lastRenderedPageBreak/>
              <w:t>Великой Отечественной войны 1941-1945 годов осуществляет Ставропольское региональное отделение Общероссийского общественного движения по увековечению памяти погибших при защите Отечества «Поисковое движение России».  Разработан совместный план работы министерства  с региональным отделением Российского военно-исторического общества в Ставропольском крае и Ставропольской краевой общественной организацией инвалидов «Союз-Чернобыль» по проведению совместных мероприятий в системе патриотического воспитания детей и молодежи в Ставропольском крае.</w:t>
            </w:r>
          </w:p>
          <w:p w:rsidR="008C167C" w:rsidRPr="00B37E48" w:rsidRDefault="008C167C" w:rsidP="00F566DE">
            <w:pPr>
              <w:rPr>
                <w:rFonts w:ascii="Times New Roman" w:hAnsi="Times New Roman" w:cs="Times New Roman"/>
                <w:sz w:val="24"/>
                <w:szCs w:val="24"/>
              </w:rPr>
            </w:pPr>
          </w:p>
          <w:p w:rsidR="008C167C" w:rsidRPr="00B37E48" w:rsidRDefault="008C167C" w:rsidP="00F566DE">
            <w:pPr>
              <w:rPr>
                <w:rFonts w:ascii="Times New Roman" w:hAnsi="Times New Roman" w:cs="Times New Roman"/>
                <w:b/>
                <w:sz w:val="24"/>
                <w:szCs w:val="24"/>
              </w:rPr>
            </w:pPr>
            <w:r w:rsidRPr="00B37E48">
              <w:rPr>
                <w:rFonts w:ascii="Times New Roman" w:hAnsi="Times New Roman" w:cs="Times New Roman"/>
                <w:b/>
                <w:sz w:val="24"/>
                <w:szCs w:val="24"/>
              </w:rPr>
              <w:t>11108</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[всероссийские историко-образовательные форумы студентов образовательных организаций "Парад эпох"]</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 xml:space="preserve">Тематическая экскурсия «Культура 19 века» </w:t>
            </w:r>
            <w:r w:rsidRPr="00B37E48">
              <w:rPr>
                <w:rFonts w:ascii="Times New Roman" w:hAnsi="Times New Roman" w:cs="Times New Roman"/>
                <w:sz w:val="24"/>
                <w:szCs w:val="24"/>
              </w:rPr>
              <w:br/>
              <w:t>Проектная работа «История ВОВ в истории моей семьи».</w:t>
            </w:r>
            <w:r w:rsidRPr="00B37E48">
              <w:rPr>
                <w:rFonts w:ascii="Times New Roman" w:hAnsi="Times New Roman" w:cs="Times New Roman"/>
                <w:sz w:val="24"/>
                <w:szCs w:val="24"/>
              </w:rPr>
              <w:br/>
              <w:t>Наши выпускники на защите Отечества. Конец 20-начало 21 века.</w:t>
            </w:r>
            <w:r w:rsidRPr="00B37E48">
              <w:rPr>
                <w:rFonts w:ascii="Times New Roman" w:hAnsi="Times New Roman" w:cs="Times New Roman"/>
                <w:sz w:val="24"/>
                <w:szCs w:val="24"/>
              </w:rPr>
              <w:br/>
              <w:t>Региональный конкурс сочинений "Помним подвиг  русской армии. 100 лет Брусиловскому прорыву", май 2016 г., 2 место</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505</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w:t>
            </w:r>
            <w:r w:rsidRPr="00B37E48">
              <w:rPr>
                <w:rFonts w:ascii="Times New Roman" w:hAnsi="Times New Roman" w:cs="Times New Roman"/>
                <w:sz w:val="24"/>
                <w:szCs w:val="24"/>
              </w:rPr>
              <w:lastRenderedPageBreak/>
              <w:t>субъекта РФ: [всероссийский конкурс студенческих журналистских работ "Под флагом единым", посвященных образованию Российской Федерации]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lastRenderedPageBreak/>
              <w:t>12 июня 2016 года в Ставропольском крае прошла молодежная акция "Под флагом единым". На площадях городских округов и центральных площадках муниципальных районов края  были развернуты полотнища флага огромной многонациональной страны России. Волонтеры поздравляли прохожих с замечательным праздником - Днем России, и раздали более 2000 ленточек с российским триколором</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365</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[литературный патриотический фестиваль "Русские рифмы"]</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24 мая  на Соборной площади прошел праздник «Торжество словесности», посвященный Дню славянской письменности и культуры. В концертной программе выступили творческие детские коллективы, воспитанники Дома национальных культур..Литературный патриотический фестиваль «Русские рифмы»</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2</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[межрегиональные фестивали детско-юношеского творчества "Таланты и поклонники"]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Окружной фестиваль детско-юношеского тврчества "Таланты и поклонники" Районный фестиваль талантов</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5</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В каких из перечисленных мероприятий государственной программы «Патриотическое </w:t>
            </w:r>
            <w:r w:rsidRPr="00B37E48">
              <w:rPr>
                <w:rFonts w:ascii="Times New Roman" w:hAnsi="Times New Roman" w:cs="Times New Roman"/>
                <w:sz w:val="24"/>
                <w:szCs w:val="24"/>
              </w:rPr>
              <w:lastRenderedPageBreak/>
              <w:t>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[всероссийские фестивали народного творчества "Салют Победы" (региональный этап)]</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lastRenderedPageBreak/>
              <w:t>1.Акция «Салют Победы»</w:t>
            </w:r>
            <w:r w:rsidRPr="00B37E48">
              <w:rPr>
                <w:rFonts w:ascii="Times New Roman" w:hAnsi="Times New Roman" w:cs="Times New Roman"/>
                <w:sz w:val="24"/>
                <w:szCs w:val="24"/>
              </w:rPr>
              <w:br/>
              <w:t xml:space="preserve">2. Краевой конкурс «Вольный Терек» краевой этап XXI межрегионального фестиваля-конкурса патриотической песни «Солдатский конверт-2016                                   2. </w:t>
            </w:r>
            <w:r w:rsidRPr="00B37E48">
              <w:rPr>
                <w:rFonts w:ascii="Times New Roman" w:hAnsi="Times New Roman" w:cs="Times New Roman"/>
                <w:sz w:val="24"/>
                <w:szCs w:val="24"/>
              </w:rPr>
              <w:lastRenderedPageBreak/>
              <w:t>Выступление в Сводном детском хоре  Ставропольского края      В канун празднования 71-й годовщины Победы в Великой Отечественной войне в 20 образовательных организациях района прошли отчетные концерты творческих коллективов, в которых приняли участие 1540 обучающихся.</w:t>
            </w: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1540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[кадетский бал "Отчизны верные сыны"]</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1.Районный конкурс «Казачьему роду нет переводу»</w:t>
            </w:r>
            <w:r w:rsidRPr="00B37E48">
              <w:rPr>
                <w:rFonts w:ascii="Times New Roman" w:hAnsi="Times New Roman" w:cs="Times New Roman"/>
                <w:sz w:val="24"/>
                <w:szCs w:val="24"/>
              </w:rPr>
              <w:br/>
              <w:t>2. Районный конкурс «Добры молодцы»</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24</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[всероссийский конкурс военного плаката "Родная Армия"]</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В рамках всероссийского конкурса военного плаката "Родная Армия" проводился смотр работ -10 работ.</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74</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В каких из перечисленных </w:t>
            </w:r>
            <w:r w:rsidRPr="00B37E48">
              <w:rPr>
                <w:rFonts w:ascii="Times New Roman" w:hAnsi="Times New Roman" w:cs="Times New Roman"/>
                <w:sz w:val="24"/>
                <w:szCs w:val="24"/>
              </w:rPr>
              <w:lastRenderedPageBreak/>
              <w:t>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[всероссийский фестиваль кадетских корпусов “Кадетская симфония”]</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нет</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[всероссийские автопробеги по городам-героям и городам, удостоенным звания "Город воинской славы"]</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17-21 апреля 2016 г. Участие представителей Ставропольского края в международном автопробеге"Звезда нашей Великой Победы" Автопробег «Эх, путь -дорожка фронтовая» участие во всероссийском автопорбеге по городам-героям и городам, удостоиным звания "Город воинской славы"</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234</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[межрегиональные </w:t>
            </w:r>
            <w:r w:rsidRPr="00B37E48">
              <w:rPr>
                <w:rFonts w:ascii="Times New Roman" w:hAnsi="Times New Roman" w:cs="Times New Roman"/>
                <w:sz w:val="24"/>
                <w:szCs w:val="24"/>
              </w:rPr>
              <w:lastRenderedPageBreak/>
              <w:t>конкурсы среди субъектов Российской Федерации на лучшую подготовку граждан Российской Федерации к военной службе, организацию и проведение призыва на военную службу]</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lastRenderedPageBreak/>
              <w:t xml:space="preserve">В период с 16 по 19 марта 2016 года Правительством Ставропольского края оказано содействие Центральной конкурсной комиссии Министерства обороны Российской Федерации по проверке конкурсных показателей по подготовке граждан к воинской службе, по организации и проведению призыва на военную службу. В рамках конкурсных мероприятий была осуществлена проверка эффективности работы ГБУ ДО ММПЦ «Машук» по подготовке граждан Российской Федерации к военной службе и военно-патриотическому воспитанию.По итогам конкурса Ставропольский край занял первое место среди субъектов Российской Федерации на лучшую подготовку граждан Российской Федерации к военной службе, организацию и проведение призыва на военную службу за </w:t>
            </w:r>
            <w:r w:rsidRPr="00B37E48">
              <w:rPr>
                <w:rFonts w:ascii="Times New Roman" w:hAnsi="Times New Roman" w:cs="Times New Roman"/>
                <w:sz w:val="24"/>
                <w:szCs w:val="24"/>
              </w:rPr>
              <w:lastRenderedPageBreak/>
              <w:t>2015 год.</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180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[всероссийский фестиваль народного творчества воинов Вооруженных Сил Российской Федерации, других силовых структур, ветеранов войны и военной службы, членов их семей "Катюша"]</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1</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[молодежно-патриотическая акция "День </w:t>
            </w:r>
            <w:r w:rsidRPr="00B37E48">
              <w:rPr>
                <w:rFonts w:ascii="Times New Roman" w:hAnsi="Times New Roman" w:cs="Times New Roman"/>
                <w:sz w:val="24"/>
                <w:szCs w:val="24"/>
              </w:rPr>
              <w:lastRenderedPageBreak/>
              <w:t>призывника"]</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lastRenderedPageBreak/>
              <w:t xml:space="preserve">В 2016 году 17 мая и 14 октября призывников весеннего и осеннего призыва торжественно чествовали на базе 247-го </w:t>
            </w:r>
            <w:r w:rsidRPr="00B37E48">
              <w:rPr>
                <w:rFonts w:ascii="Times New Roman" w:hAnsi="Times New Roman" w:cs="Times New Roman"/>
                <w:color w:val="333333"/>
                <w:sz w:val="24"/>
                <w:szCs w:val="24"/>
              </w:rPr>
              <w:t>десантно-штурмового гвардейского Кавказского казачьего полка.</w:t>
            </w:r>
            <w:r w:rsidRPr="00B37E48">
              <w:rPr>
                <w:rFonts w:ascii="Times New Roman" w:hAnsi="Times New Roman" w:cs="Times New Roman"/>
                <w:sz w:val="24"/>
                <w:szCs w:val="24"/>
              </w:rPr>
              <w:t xml:space="preserve">На плацу, присутствии почетных гостей и родителей, построились выпускники 2-го этапа эксперимента регионального отделения ДОСААФ России Ставропольского края – 180 ставропольчан и 59 призывников из Волгоградской области. Эти ребята в течение месяца проходили теоретическое и практическое обучение, </w:t>
            </w:r>
            <w:r w:rsidRPr="00B37E48">
              <w:rPr>
                <w:rFonts w:ascii="Times New Roman" w:hAnsi="Times New Roman" w:cs="Times New Roman"/>
                <w:color w:val="333333"/>
                <w:sz w:val="24"/>
                <w:szCs w:val="24"/>
              </w:rPr>
              <w:t>.</w:t>
            </w:r>
            <w:r w:rsidRPr="00B37E48">
              <w:rPr>
                <w:rFonts w:ascii="Times New Roman" w:hAnsi="Times New Roman" w:cs="Times New Roman"/>
                <w:sz w:val="24"/>
                <w:szCs w:val="24"/>
              </w:rPr>
              <w:t>Ежегодно в проведении «Дня призывника» в каждый призыв участвуют от 3,5 до 6,5 тысяч призывников и до 7,5 тысяч родителей, родственников, учащихся образовательных учреждений</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6500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[молодежно-патриотическая акция "Под знаменем Победы"]</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1.Акции «Знамя Победы» «Стена Памяти»,</w:t>
            </w:r>
            <w:r w:rsidRPr="00B37E48">
              <w:rPr>
                <w:rFonts w:ascii="Times New Roman" w:hAnsi="Times New Roman" w:cs="Times New Roman"/>
                <w:sz w:val="24"/>
                <w:szCs w:val="24"/>
              </w:rPr>
              <w:br/>
              <w:t xml:space="preserve">2. Краевой творческий конкурс среди детей и молодежи </w:t>
            </w:r>
            <w:r w:rsidRPr="00B37E48">
              <w:rPr>
                <w:rFonts w:ascii="Times New Roman" w:hAnsi="Times New Roman" w:cs="Times New Roman"/>
                <w:sz w:val="24"/>
                <w:szCs w:val="24"/>
              </w:rPr>
              <w:br/>
              <w:t>«Наследники Победы» Акции:«Никто не забыт, ничто не забыто»,«Георгиевская ленточка»,«Песни Победы»,«От сердца к сердцу»,«Подарокветерану».Операции:«Забота»«Обелиск»</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17000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[всероссийские патриотические акции "Письма Победы"]</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В конкурсе сочинений «Письма Победы» («Почта поколений») в 2016 году  приняли участие 30 521 человек</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30521</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w:t>
            </w:r>
            <w:r w:rsidRPr="00B37E48">
              <w:rPr>
                <w:rFonts w:ascii="Times New Roman" w:hAnsi="Times New Roman" w:cs="Times New Roman"/>
                <w:sz w:val="24"/>
                <w:szCs w:val="24"/>
              </w:rPr>
              <w:lastRenderedPageBreak/>
              <w:t>субъекта РФ: [всероссийский фестиваль творчества кадет "Юные таланты Отчизны"]</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lastRenderedPageBreak/>
              <w:t>Победили в краевом этапе IX Всероссийского фестиваля творчества кадет «Юные таланты Отчизны» обучающиеся Георгиевского, Курского, Левокумского районов, г. Ессентуки. Семь обучающихся МБОУ СОШ № 13 ст. Незлобная Георгиевского района стали дипломантами Всероссийского этапа конкурса в номинациях «художественная» и «фотография».</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26</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[всероссийская спартакиада допризывной казачьей молодежи]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 xml:space="preserve">Муниципальные этапы молодежных казачьих игр. Спартакиада допризывной казачьей молодежи, краевые молодежные  «Казачьи игры» </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1250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[смотр-конкурс на звание “Лучший казачий кадетский корпус”]</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 xml:space="preserve">Многопрофильный техникум имени казачьего генерала С.С. Николаева» г. Михайловска награжден дипломом лауреата в номинации «Образовательные учреждения среднего профессионального образования»; грамотой Министерства образования и науки РФ за организацию поисковой и краеведческой работы награждена МБОУ кадетская школа имени генерала Ермолова А.П. г. Ставрополя. </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2</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w:t>
            </w:r>
            <w:r w:rsidRPr="00B37E48">
              <w:rPr>
                <w:rFonts w:ascii="Times New Roman" w:hAnsi="Times New Roman" w:cs="Times New Roman"/>
                <w:sz w:val="24"/>
                <w:szCs w:val="24"/>
              </w:rPr>
              <w:lastRenderedPageBreak/>
              <w:t>и образовательные организации, расположенные на территории субъекта РФ: [всероссийская военно-спортивная игра “Казачий сполох”]</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lastRenderedPageBreak/>
              <w:t>с 11 по 26 октября 2016 года в ФГБОУ ДО «Всероссийский детский центр «Смена» (Краснодарский край п. Сукко) во всероссийском этапе Всероссийской военно-спортивной игры «Казачий сполох» и всероссийского этапа Всероссийской спартакиады допризывной казачьей молодежи приняла участие команда  МБОУ  «Южно-Российский лицей казачества и народов Кавказа».</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1</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[всероссийский слет казачьей молодежи “Готов к труду и обороне”]</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6</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[всероссийская акция "Вахта Памяти"]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Муниципальный этап «Вахта Памяти», приняли участие все территории Ставропольского края, общее число участников 5000 человек Краевой этап «Вахта Памяти» участвовало 800 человек</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884</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w:t>
            </w:r>
            <w:r w:rsidRPr="00B37E48">
              <w:rPr>
                <w:rFonts w:ascii="Times New Roman" w:hAnsi="Times New Roman" w:cs="Times New Roman"/>
                <w:sz w:val="24"/>
                <w:szCs w:val="24"/>
              </w:rPr>
              <w:lastRenderedPageBreak/>
              <w:t>исполнительной власти субъекта и образовательные организации, расположенные на территории субъекта РФ: [героико-патриотическая акция по поиску и перезахоронению останков советских воинов, погибших на Эльбрусе]</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0</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[всероссийские слеты активистов движения "Пост No 1"]</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16 декабря 2016 года, город Москва участие делегации Ставропольского края  (14 человек) во Всероссийском Фестивале «Рубиновые Звезды» (смотр постов № 1)</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14</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[межрегиональные топографические игры среди обучающихся в профессиональных образовательных организациях </w:t>
            </w:r>
            <w:r w:rsidRPr="00B37E48">
              <w:rPr>
                <w:rFonts w:ascii="Times New Roman" w:hAnsi="Times New Roman" w:cs="Times New Roman"/>
                <w:sz w:val="24"/>
                <w:szCs w:val="24"/>
              </w:rPr>
              <w:lastRenderedPageBreak/>
              <w:t>"По тылам фронтов..."]</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lastRenderedPageBreak/>
              <w:t>Участие  в региональном  этапе  топографической игры среди обучающихся в профессиональных образовательных организациях "По тылам фронтов...";</w:t>
            </w:r>
            <w:r w:rsidRPr="00B37E48">
              <w:rPr>
                <w:rFonts w:ascii="Times New Roman" w:hAnsi="Times New Roman" w:cs="Times New Roman"/>
                <w:sz w:val="24"/>
                <w:szCs w:val="24"/>
              </w:rPr>
              <w:br/>
              <w:t>Квест "На Берлин за Великую Победу" 29.04.2016; Квест "Битва за Москву" 05.12.2016:</w:t>
            </w:r>
            <w:r w:rsidRPr="00B37E48">
              <w:rPr>
                <w:rFonts w:ascii="Times New Roman" w:hAnsi="Times New Roman" w:cs="Times New Roman"/>
                <w:sz w:val="24"/>
                <w:szCs w:val="24"/>
              </w:rPr>
              <w:br/>
              <w:t xml:space="preserve"> Межрегиональные топографические игры среди обучающихся в профессиональных образовательных организациях "По тылам фронтов.."</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15 000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[всероссийские фестивали по военно-прикладным видам спорта среди военно-патриотических клубов и объединений допризывной подготовки]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Краевой этап соревнований на Открытый Кубок ДОССАФ России среди команд военно-патриотических клубов, обучающихся общеобразовательных организаций и организаций профессионального образования и кубок Губернатора Ставропольского края</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250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[межрегиональные этапы соревнований студенческих спасательных отрядов]</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Региональные соревнованрия по пятиборью спасателей МЧС - 1 место;</w:t>
            </w:r>
            <w:r w:rsidRPr="00B37E48">
              <w:rPr>
                <w:rFonts w:ascii="Times New Roman" w:hAnsi="Times New Roman" w:cs="Times New Roman"/>
                <w:sz w:val="24"/>
                <w:szCs w:val="24"/>
              </w:rPr>
              <w:br/>
              <w:t>Открытый чемпионат спасателей Северо-Западного округа - 2 место;</w:t>
            </w:r>
            <w:r w:rsidRPr="00B37E48">
              <w:rPr>
                <w:rFonts w:ascii="Times New Roman" w:hAnsi="Times New Roman" w:cs="Times New Roman"/>
                <w:sz w:val="24"/>
                <w:szCs w:val="24"/>
              </w:rPr>
              <w:br/>
              <w:t>Открытые междунароодные сорквнования спасателей в республике Северная Осетия - 1 место;</w:t>
            </w:r>
            <w:r w:rsidRPr="00B37E48">
              <w:rPr>
                <w:rFonts w:ascii="Times New Roman" w:hAnsi="Times New Roman" w:cs="Times New Roman"/>
                <w:sz w:val="24"/>
                <w:szCs w:val="24"/>
              </w:rPr>
              <w:br/>
              <w:t>Открытые международные соревнования в республике Крым -1 место;</w:t>
            </w:r>
            <w:r w:rsidRPr="00B37E48">
              <w:rPr>
                <w:rFonts w:ascii="Times New Roman" w:hAnsi="Times New Roman" w:cs="Times New Roman"/>
                <w:sz w:val="24"/>
                <w:szCs w:val="24"/>
              </w:rPr>
              <w:br/>
              <w:t>Обеспечение безопасности отдыхающих на побережье республики Крым</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47</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В каких из перечисленных мероприятий государственной программы «Патриотическое воспитание граждан Российской Федерации на 2016–2020 годы» </w:t>
            </w:r>
            <w:r w:rsidRPr="00B37E48">
              <w:rPr>
                <w:rFonts w:ascii="Times New Roman" w:hAnsi="Times New Roman" w:cs="Times New Roman"/>
                <w:sz w:val="24"/>
                <w:szCs w:val="24"/>
              </w:rPr>
              <w:lastRenderedPageBreak/>
              <w:t>участвовали органы исполнительной власти субъекта и образовательные организации, расположенные на территории субъекта РФ: [всероссийский полевой лагерь "Юный спасатель" с участием кадетских корпусов, школ, классов, кружков (секций) "Юный спасатель"]</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lastRenderedPageBreak/>
              <w:t>Команда муниципального автономного образовательного учреждения гимназия №24 г. Ставрополя  принимала участие в XIII Всероссийской полевой лагерь «Юный спасатель» и заняла 8 место</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12</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[межрегиональные соревнования "Школа безопасности", межрегиональные полевые лагеря "Юный спасатель", "Юный пожарный" и "Юный водник”]</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Команда муниципального бюджетного образовательного учреждения кадетская школа имени генерала Ермолова А.П. города Ставрополя в количестве участвовала и стала призером IV межрегиональном полевом лагере «Юный спасатель»  - 2 место, II межрегиональный полевой лагерь «Юный спасатель (водник)» - 2 место и победителем  II межрегионального полевого лагеря «Юный спасатель (пожарный)» - 1 место. Команда муниципального автономного образовательного учреждения гимназия № 24 г. Ставрополя  приняла участие в XIV Международном слете «Юных спасателей-пожарных» в респ. Беларусь. В общем зачете команда заняла 8 место</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28</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[полевые лагеря </w:t>
            </w:r>
            <w:r w:rsidRPr="00B37E48">
              <w:rPr>
                <w:rFonts w:ascii="Times New Roman" w:hAnsi="Times New Roman" w:cs="Times New Roman"/>
                <w:sz w:val="24"/>
                <w:szCs w:val="24"/>
              </w:rPr>
              <w:lastRenderedPageBreak/>
              <w:t>"Юный водник" с участием кадетских корпусов, школ, классов, кружков (секций) "Юный водник"]</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0</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[всероссийский полевой лагерь "Юный пожарный"]</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0</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исполнительной власти субъекта и образовательные организации, расположенные на территории субъекта РФ: [спартакиада вузов Минобороны России по военно-прикладным видам спорта]</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0</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В каких из перечисленных мероприятий государственной программы «Патриотическое воспитание граждан Российской Федерации на 2016–2020 годы» участвовали органы </w:t>
            </w:r>
            <w:r w:rsidRPr="00B37E48">
              <w:rPr>
                <w:rFonts w:ascii="Times New Roman" w:hAnsi="Times New Roman" w:cs="Times New Roman"/>
                <w:sz w:val="24"/>
                <w:szCs w:val="24"/>
              </w:rPr>
              <w:lastRenderedPageBreak/>
              <w:t>исполнительной власти субъекта и образовательные организации, расположенные на территории субъекта РФ: [систематизация видеоархива интервью ветеранов Великой Отечественной войны 1941-1945 годов]</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lastRenderedPageBreak/>
              <w:t xml:space="preserve">В Ставропольском крае создан и работает сайт «Я помню! Я горжусь!», посвященный поисковой работе по установлению военной судьбы бойцов Ставропольского края, в том числе с базой данных военнопленных ставропольчан. приняли участие во Всероссийской акции «День неизвестного солдата». </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62</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Количество запланированных мероприятий гражданско-патриотической и духовно-нравственной направленности в субъекте РФ в 2016 г.</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2908</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из них по темам [спорт, здоровый образ жизни]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583</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из них по темам [этническая культура и традиции]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316</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из них по темам [профилактика правонарушений, агрессивного поведения в молодежной среде]</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646</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из них по темам [духовно-нравственное воспитание]</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433</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из них по темам [гражданская позиция, патриотическое воспитание]</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618</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из них по темам [художественное творчество]</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313</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проведенных мероприятий гражданско-патриотической и духовно-нравственной направленности в субъекте РФ в 2016 г. :</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2563</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из них по темам [спорт, здоровый образ жизни]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552</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из них по темам [этническая культура и традиции]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230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из них по темам [профилактика правонарушений, агрессивного поведения в молодежной среде]</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508</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из них по темам [духовно-нравственное воспитание]</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407</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из них по темам [гражданская позиция, патриотическое воспитание]</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589</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из них по темам [художественное творчество]</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306</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представителей детей и молодежи, принимавших в 2016 г. участие в конкурсных мероприятиях гражданско-патриотической направленности в общей численности обучающихся (чел.) [всего обучающихся в общеобразовательных организациях субъекта]</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274591</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представителей детей и молодежи, принимавших в 2016 г. участие в конкурсных мероприятиях гражданско-патриотической направленности в общей численности обучающихся (чел.) [■ из них принимало участие в мероприятиях]</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71941</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Количество представителей детей и молодежи, принимавших в 2016 г. участие в конкурсных мероприятиях гражданско-патриотической направленности в </w:t>
            </w:r>
            <w:r w:rsidRPr="00B37E48">
              <w:rPr>
                <w:rFonts w:ascii="Times New Roman" w:hAnsi="Times New Roman" w:cs="Times New Roman"/>
                <w:sz w:val="24"/>
                <w:szCs w:val="24"/>
              </w:rPr>
              <w:lastRenderedPageBreak/>
              <w:t>общей численности обучающихся (чел.) [всего обучающихся в профессиональных образовательных организациях субъекта]</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lastRenderedPageBreak/>
              <w:t>42409</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Количество представителей детей и молодежи, принимавших в 2016 г. участие в конкурсных мероприятиях гражданско-патриотической направленности в общей численности обучающихся (чел.) [■ из них принимало участие в мероприятиях]</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17586</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представителей детей и молодежи, принимавших в 2016 г. участие в конкурсных мероприятиях гражданско-патриотической направленности в общей численности обучающихся (чел.) [всего обучающихся в образовательных организациях высшего образования субъекта]</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95 000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представителей детей и молодежи, принимавших в 2016 г. участие в конкурсных мероприятиях гражданско-патриотической направленности в общей численности обучающихся (чел.) [■ из них принимало участие в мероприятиях]</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87 700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Укажите названия пяти конкурсных мероприятий гражданско-патриотической направленности, в которых </w:t>
            </w:r>
            <w:r w:rsidRPr="00B37E48">
              <w:rPr>
                <w:rFonts w:ascii="Times New Roman" w:hAnsi="Times New Roman" w:cs="Times New Roman"/>
                <w:sz w:val="24"/>
                <w:szCs w:val="24"/>
              </w:rPr>
              <w:lastRenderedPageBreak/>
              <w:t>приняли наибольшее количество участников [наименование первого мероприятия]</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jc w:val="center"/>
              <w:rPr>
                <w:sz w:val="16"/>
                <w:szCs w:val="16"/>
              </w:rPr>
            </w:pPr>
            <w:r w:rsidRPr="00B37E48">
              <w:rPr>
                <w:sz w:val="16"/>
                <w:szCs w:val="16"/>
              </w:rPr>
              <w:lastRenderedPageBreak/>
              <w:t>42 Ставропольский открытый финал военно-спортивной игры «Зарница"</w:t>
            </w:r>
          </w:p>
          <w:p w:rsidR="008C167C" w:rsidRPr="00B37E48" w:rsidRDefault="008C167C" w:rsidP="00F566DE">
            <w:pPr>
              <w:spacing w:line="360" w:lineRule="auto"/>
              <w:jc w:val="center"/>
              <w:rPr>
                <w:rFonts w:ascii="Times New Roman" w:hAnsi="Times New Roman" w:cs="Times New Roman"/>
                <w:sz w:val="24"/>
                <w:szCs w:val="24"/>
              </w:rPr>
            </w:pPr>
            <w:r w:rsidRPr="00B37E48">
              <w:rPr>
                <w:rFonts w:ascii="Times New Roman" w:hAnsi="Times New Roman" w:cs="Times New Roman"/>
                <w:sz w:val="24"/>
                <w:szCs w:val="24"/>
              </w:rPr>
              <w:t>-</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Укажите названия пяти конкурсных мероприятий гражданско-патриотической направленности, в которых приняли наибольшее количество участников [наименование второго мероприятия]</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jc w:val="center"/>
              <w:rPr>
                <w:rFonts w:ascii="Times New Roman" w:hAnsi="Times New Roman" w:cs="Times New Roman"/>
                <w:sz w:val="24"/>
                <w:szCs w:val="24"/>
              </w:rPr>
            </w:pPr>
            <w:r w:rsidRPr="00B37E48">
              <w:rPr>
                <w:rFonts w:ascii="Times New Roman" w:hAnsi="Times New Roman" w:cs="Times New Roman"/>
                <w:sz w:val="24"/>
                <w:szCs w:val="24"/>
              </w:rPr>
              <w:t>Межрегиональный конкурс солдатской и патриотической песни «Солдатский конверт»-</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Укажите названия пяти конкурсных мероприятий гражданско-патриотической направленности, в которых приняли наибольшее количество участников [наименование третьего мероприятия]</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jc w:val="center"/>
              <w:rPr>
                <w:rFonts w:ascii="Times New Roman" w:hAnsi="Times New Roman" w:cs="Times New Roman"/>
                <w:sz w:val="24"/>
                <w:szCs w:val="24"/>
              </w:rPr>
            </w:pPr>
            <w:r w:rsidRPr="00B37E48">
              <w:rPr>
                <w:rFonts w:ascii="Times New Roman" w:hAnsi="Times New Roman" w:cs="Times New Roman"/>
                <w:sz w:val="24"/>
                <w:szCs w:val="24"/>
              </w:rPr>
              <w:t>Открытый слет военно-патриотических и военно-спортивных клубов Ставропольского края «Патриот-</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Укажите названия пяти конкурсных мероприятий гражданско-патриотической направленности, в которых приняли наибольшее количество участников [наименование четвертого мероприятия]</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jc w:val="center"/>
              <w:rPr>
                <w:rFonts w:ascii="Times New Roman" w:hAnsi="Times New Roman" w:cs="Times New Roman"/>
                <w:sz w:val="24"/>
                <w:szCs w:val="24"/>
              </w:rPr>
            </w:pPr>
            <w:r w:rsidRPr="00B37E48">
              <w:rPr>
                <w:rFonts w:ascii="Times New Roman" w:hAnsi="Times New Roman" w:cs="Times New Roman"/>
                <w:sz w:val="24"/>
                <w:szCs w:val="24"/>
              </w:rPr>
              <w:t>Туристско-краеведческая акция «Вахта Памяти»-</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Укажите названия пяти конкурсных мероприятий гражданско-патриотической направленности, в которых приняли наибольшее количество участников [наименование пятого мероприятия]</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jc w:val="center"/>
              <w:rPr>
                <w:rFonts w:ascii="Times New Roman" w:hAnsi="Times New Roman" w:cs="Times New Roman"/>
                <w:sz w:val="24"/>
                <w:szCs w:val="24"/>
              </w:rPr>
            </w:pPr>
            <w:r w:rsidRPr="00B37E48">
              <w:rPr>
                <w:rFonts w:ascii="Times New Roman" w:hAnsi="Times New Roman" w:cs="Times New Roman"/>
                <w:sz w:val="24"/>
                <w:szCs w:val="24"/>
              </w:rPr>
              <w:t>Краевой слет участников туристско-краеведческого движения «Отечество»-</w:t>
            </w: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Выполнение нормативов Всероссийского физкультурно-спортивного комплекса "Готов к </w:t>
            </w:r>
            <w:r w:rsidRPr="00B37E48">
              <w:rPr>
                <w:rFonts w:ascii="Times New Roman" w:hAnsi="Times New Roman" w:cs="Times New Roman"/>
                <w:sz w:val="24"/>
                <w:szCs w:val="24"/>
              </w:rPr>
              <w:lastRenderedPageBreak/>
              <w:t>труду и обороне" (ГТО) [количество граждан, принявших участие в сдаче нормативов Всероссийского физкультурно-спортивного комплекса "Готов к труду и обороне" (ГТО) в 2016 г. (чел.)]</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lastRenderedPageBreak/>
              <w:t>15554</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Выполнение нормативов Всероссийского физкультурно-спортивного комплекса "Готов к труду и обороне" (ГТО) [■ из них выполнили нормативы (чел.)]</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3250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образовательных организаций, над которыми шефствуют воинские части (корабли) (шт.) [общеобразовательных организаций всего]</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620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образовательных организаций, над которыми шефствуют воинские части (корабли) (шт.) [■ из них шефствуют над]</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77</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образовательных организаций, над которыми шефствуют воинские части (корабли) (шт.) [профессиональных образовательных организаций всего]</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37</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Количество образовательных организаций, над которыми шефствуют воинские части (корабли) (шт.) [■ из них </w:t>
            </w:r>
            <w:r w:rsidRPr="00B37E48">
              <w:rPr>
                <w:rFonts w:ascii="Times New Roman" w:hAnsi="Times New Roman" w:cs="Times New Roman"/>
                <w:sz w:val="24"/>
                <w:szCs w:val="24"/>
              </w:rPr>
              <w:lastRenderedPageBreak/>
              <w:t>шефствуют над]</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lastRenderedPageBreak/>
              <w:t>1</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Количество образовательных организаций, над которыми шефствуют воинские части (корабли) (шт.) [образовательных организаций высшего образования всего]</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87</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образовательных организаций, над которыми шефствуют воинские части (корабли) (шт.) [■ из них шефствуют над]</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1</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План мероприятий по патриотическому воспитанию и допризывной подготовке молодежи Ставропольского края на 2016-2018 годы (утвержден распоряжением Правительства Ставропольского края от 17 февраля 2016 года                     № 49-рп «О патриотическом воспитании и допризывной подготовке молодежи Ставропольского края») Государственная программа «Молодежная политика», которая включает подпрограмму «Патриотическое воспитание и допризывная подготовка молодежи Ставропольского края» (утверждена постановлением Правительства Ставропольского края от 28 декабря 2015 г.  № 586–п)</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образовательных организаций, имеющих локальные нормативные акты, регулирующие деятельность в сфере гражданско-патриотического и духовно-нравственного воспитания: [общеобразовательных организаций]</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620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Количество образовательных организаций, имеющих локальные нормативные акты, </w:t>
            </w:r>
            <w:r w:rsidRPr="00B37E48">
              <w:rPr>
                <w:rFonts w:ascii="Times New Roman" w:hAnsi="Times New Roman" w:cs="Times New Roman"/>
                <w:sz w:val="24"/>
                <w:szCs w:val="24"/>
              </w:rPr>
              <w:lastRenderedPageBreak/>
              <w:t>регулирующие деятельность в сфере гражданско-патриотического и духовно-нравственного воспитания: [профессиональных образовательных организаций]</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lastRenderedPageBreak/>
              <w:t>37</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Количество образовательных организаций, имеющих локальные нормативные акты, регулирующие деятельность в сфере гражданско-патриотического и духовно-нравственного воспитания: [образовательных организаций высшего образования]</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87</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В субъекте создан региональный центр патриотического воспитания?</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Государственное бюджетное учреждение дополнительного образования «Молодежный многофункциональный патриотический центр «Машук</w:t>
            </w:r>
          </w:p>
          <w:p w:rsidR="008C167C" w:rsidRPr="00B37E48" w:rsidRDefault="008C167C" w:rsidP="00F566DE">
            <w:pPr>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1</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Дата создания</w:t>
            </w:r>
          </w:p>
        </w:tc>
        <w:tc>
          <w:tcPr>
            <w:tcW w:w="2348" w:type="pct"/>
            <w:tcBorders>
              <w:top w:val="single" w:sz="8" w:space="0" w:color="000000"/>
              <w:left w:val="single" w:sz="8" w:space="0" w:color="000000"/>
              <w:bottom w:val="single" w:sz="8" w:space="0" w:color="000000"/>
              <w:right w:val="single" w:sz="8" w:space="0" w:color="000000"/>
            </w:tcBorders>
            <w:vAlign w:val="bottom"/>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 xml:space="preserve">29.03.2009 г. </w:t>
            </w:r>
          </w:p>
          <w:p w:rsidR="008C167C" w:rsidRPr="00B37E48" w:rsidRDefault="008C167C" w:rsidP="00F566DE">
            <w:pPr>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Ссылка на сайт или страницу центра в сети Интернет</w:t>
            </w:r>
          </w:p>
        </w:tc>
        <w:tc>
          <w:tcPr>
            <w:tcW w:w="2348" w:type="pct"/>
            <w:tcBorders>
              <w:top w:val="single" w:sz="8" w:space="0" w:color="000000"/>
              <w:left w:val="single" w:sz="8" w:space="0" w:color="000000"/>
              <w:bottom w:val="single" w:sz="8" w:space="0" w:color="000000"/>
              <w:right w:val="single" w:sz="8" w:space="0" w:color="000000"/>
            </w:tcBorders>
            <w:vAlign w:val="bottom"/>
          </w:tcPr>
          <w:p w:rsidR="008C167C" w:rsidRPr="00B37E48" w:rsidRDefault="001602B2" w:rsidP="00F566DE">
            <w:pPr>
              <w:rPr>
                <w:rFonts w:ascii="Times New Roman" w:hAnsi="Times New Roman" w:cs="Times New Roman"/>
                <w:sz w:val="24"/>
                <w:szCs w:val="24"/>
              </w:rPr>
            </w:pPr>
            <w:hyperlink r:id="rId20" w:history="1">
              <w:r w:rsidR="008C167C" w:rsidRPr="00B37E48">
                <w:rPr>
                  <w:rStyle w:val="a7"/>
                  <w:rFonts w:ascii="Times New Roman" w:hAnsi="Times New Roman"/>
                  <w:sz w:val="24"/>
                  <w:szCs w:val="24"/>
                </w:rPr>
                <w:t>http://xn--80aaii0abk5a3a3c1b.xn--p1ai/</w:t>
              </w:r>
            </w:hyperlink>
          </w:p>
          <w:p w:rsidR="008C167C" w:rsidRPr="00B37E48" w:rsidRDefault="008C167C" w:rsidP="00F566DE">
            <w:pPr>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Адрес и контакты</w:t>
            </w:r>
          </w:p>
        </w:tc>
        <w:tc>
          <w:tcPr>
            <w:tcW w:w="2348" w:type="pct"/>
            <w:tcBorders>
              <w:top w:val="single" w:sz="8" w:space="0" w:color="000000"/>
              <w:left w:val="single" w:sz="8" w:space="0" w:color="000000"/>
              <w:bottom w:val="single" w:sz="8" w:space="0" w:color="000000"/>
              <w:right w:val="single" w:sz="8" w:space="0" w:color="000000"/>
            </w:tcBorders>
            <w:vAlign w:val="bottom"/>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357506 Ставропольский край, г. Пятигорск, ул. Пионерлагерная, 8 в 8(8793) 30-28-00. 89880932545</w:t>
            </w:r>
          </w:p>
          <w:p w:rsidR="008C167C" w:rsidRPr="00B37E48" w:rsidRDefault="008C167C" w:rsidP="00F566DE">
            <w:pPr>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В субъекте принята программа субъекта в сфере патриотического воспитания?</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 xml:space="preserve">План мероприятий по патриотическому воспитанию и допризывной подготовке молодежи Ставропольского края на 2016-2018 годы (утвержден распоряжением Правительства Ставропольского края от 17 февраля 2016 года № 49-рп «О патриотическом воспитании и допризывной подготовке молодежи Ставропольского края») Государственная программа «Молодежная политика», которая включает подпрограмму «Патриотическое воспитание и допризывная подготовка молодежи Ставропольского края» (утверждена </w:t>
            </w:r>
            <w:r w:rsidRPr="00B37E48">
              <w:rPr>
                <w:rFonts w:ascii="Times New Roman" w:hAnsi="Times New Roman" w:cs="Times New Roman"/>
                <w:sz w:val="24"/>
                <w:szCs w:val="24"/>
              </w:rPr>
              <w:lastRenderedPageBreak/>
              <w:t>постановлением Правительства Ставропольского края от 28 декабря 2015 г.  № 586</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Количество действующих патриотических объединений, клубов, центров, в том числе детских и молодежных на базе (шт.) [общеобразовательных организаций]</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664</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действующих патриотических объединений, клубов, центров, в том числе детских и молодежных на базе (шт.) [профессиональных образовательных организаций]</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23</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действующих патриотических объединений, клубов, центров, в том числе детских и молодежных на базе (шт.) [образовательных организаций высшего образования]</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34</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действующих патриотических объединений, клубов, центров, в том числе детских и молодежных на базе (шт.) [организаций дополнительного образования]</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2</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действующих патриотических объединений, клубов, центров, в том числе детских и молодежных на базе (шт.) [предприятий]</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5</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 xml:space="preserve">Количество действующих </w:t>
            </w:r>
            <w:r w:rsidRPr="00B37E48">
              <w:rPr>
                <w:rFonts w:ascii="Times New Roman" w:hAnsi="Times New Roman" w:cs="Times New Roman"/>
                <w:sz w:val="24"/>
                <w:szCs w:val="24"/>
              </w:rPr>
              <w:lastRenderedPageBreak/>
              <w:t>патриотических объединений, клубов, центров, в том числе детских и молодежных на базе (шт.) [иное]</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lastRenderedPageBreak/>
              <w:t>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Поясните пункт "иное" предыдущего вопроса, если указали значение, большее нуля.</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историко-патриотических и военно-патриотических музеев на базе (шт.) [общеобразовательных организаций]</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 xml:space="preserve">195 школьных музеев </w:t>
            </w:r>
            <w:r w:rsidRPr="00B37E48">
              <w:rPr>
                <w:rFonts w:ascii="Times New Roman" w:hAnsi="Times New Roman" w:cs="Times New Roman"/>
                <w:i/>
                <w:iCs/>
                <w:sz w:val="24"/>
                <w:szCs w:val="24"/>
              </w:rPr>
              <w:t>(139 паспортизированы</w:t>
            </w:r>
            <w:r w:rsidRPr="00B37E48">
              <w:rPr>
                <w:rFonts w:ascii="Times New Roman" w:hAnsi="Times New Roman" w:cs="Times New Roman"/>
                <w:sz w:val="24"/>
                <w:szCs w:val="24"/>
              </w:rPr>
              <w:t>), 145 комнат и уголка Боевой Славы</w:t>
            </w:r>
          </w:p>
          <w:p w:rsidR="008C167C" w:rsidRPr="00B37E48" w:rsidRDefault="008C167C" w:rsidP="00F566DE">
            <w:pPr>
              <w:spacing w:line="360" w:lineRule="auto"/>
              <w:rPr>
                <w:rFonts w:ascii="Times New Roman" w:hAnsi="Times New Roman" w:cs="Times New Roman"/>
                <w:sz w:val="24"/>
                <w:szCs w:val="24"/>
              </w:rPr>
            </w:pPr>
          </w:p>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340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историко-патриотических и военно-патриотических музеев на базе (шт.) [профессиональных образовательных организаций]</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15</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историко-патриотических и военно-патриотических музеев на базе (шт.) [образовательных организаций высшего образования]</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7</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историко-патриотических и военно-патриотических музеев на базе (шт.) [организаций дополнительного образования]</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историко-патриотических и военно-патриотических музеев на базе (шт.) [предприятий]</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историко-патриотических и военно-</w:t>
            </w:r>
            <w:r w:rsidRPr="00B37E48">
              <w:rPr>
                <w:rFonts w:ascii="Times New Roman" w:hAnsi="Times New Roman" w:cs="Times New Roman"/>
                <w:sz w:val="24"/>
                <w:szCs w:val="24"/>
              </w:rPr>
              <w:lastRenderedPageBreak/>
              <w:t>патриотических музеев на базе (шт.) [иное]</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lastRenderedPageBreak/>
              <w:t>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lastRenderedPageBreak/>
              <w:t>Поясните пункт "иное" предыдущего вопроса, если указали значение, большее нуля.</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Количество оборонно-спортивных лагерей/центров (шт.)</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7</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из них оборудованы: [футбольными площадками с искусственным покрытием]</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6</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из них оборудованы: [баскетбольными площадками]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7</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из них оборудованы: [хоккейными площадками]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из них оборудованы: [волейбольными площадками]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5</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из них оборудованы: [беговыми дорожками с резиновым покрытием]</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5</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из них оборудованы: [столами для настольного тенниса]</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5</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из них оборудованы: [скалодромами]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0</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spacing w:line="360" w:lineRule="auto"/>
              <w:rPr>
                <w:rFonts w:ascii="Times New Roman" w:hAnsi="Times New Roman" w:cs="Times New Roman"/>
                <w:sz w:val="24"/>
                <w:szCs w:val="24"/>
              </w:rPr>
            </w:pPr>
            <w:r w:rsidRPr="00B37E48">
              <w:rPr>
                <w:rFonts w:ascii="Times New Roman" w:hAnsi="Times New Roman" w:cs="Times New Roman"/>
                <w:sz w:val="24"/>
                <w:szCs w:val="24"/>
              </w:rPr>
              <w:t>из них оборудованы: [полосами препятствий]</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B37E48" w:rsidRDefault="008C167C" w:rsidP="00F566DE">
            <w:pPr>
              <w:rPr>
                <w:rFonts w:ascii="Times New Roman" w:hAnsi="Times New Roman" w:cs="Times New Roman"/>
                <w:sz w:val="24"/>
                <w:szCs w:val="24"/>
              </w:rPr>
            </w:pPr>
            <w:r w:rsidRPr="00B37E48">
              <w:rPr>
                <w:rFonts w:ascii="Times New Roman" w:hAnsi="Times New Roman" w:cs="Times New Roman"/>
                <w:sz w:val="24"/>
                <w:szCs w:val="24"/>
              </w:rPr>
              <w:t>4</w:t>
            </w:r>
          </w:p>
          <w:p w:rsidR="008C167C" w:rsidRPr="00B37E48"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1201" w:rsidRDefault="008C167C" w:rsidP="00F566DE">
            <w:pPr>
              <w:spacing w:line="360" w:lineRule="auto"/>
              <w:rPr>
                <w:rFonts w:ascii="Times New Roman" w:hAnsi="Times New Roman" w:cs="Times New Roman"/>
                <w:sz w:val="24"/>
                <w:szCs w:val="24"/>
              </w:rPr>
            </w:pPr>
            <w:r w:rsidRPr="00B31201">
              <w:rPr>
                <w:rFonts w:ascii="Times New Roman" w:hAnsi="Times New Roman" w:cs="Times New Roman"/>
                <w:sz w:val="24"/>
                <w:szCs w:val="24"/>
              </w:rPr>
              <w:t>из них оборудованы: [крытыми тирами]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8F5156" w:rsidRDefault="008C167C" w:rsidP="00F566DE">
            <w:pPr>
              <w:rPr>
                <w:rFonts w:ascii="Times New Roman" w:hAnsi="Times New Roman" w:cs="Times New Roman"/>
                <w:sz w:val="24"/>
                <w:szCs w:val="24"/>
              </w:rPr>
            </w:pPr>
            <w:r w:rsidRPr="008F5156">
              <w:rPr>
                <w:rFonts w:ascii="Times New Roman" w:hAnsi="Times New Roman" w:cs="Times New Roman"/>
                <w:sz w:val="24"/>
                <w:szCs w:val="24"/>
              </w:rPr>
              <w:t>2</w:t>
            </w:r>
          </w:p>
          <w:p w:rsidR="008C167C" w:rsidRPr="008F5156"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1201" w:rsidRDefault="008C167C" w:rsidP="00F566DE">
            <w:pPr>
              <w:spacing w:line="360" w:lineRule="auto"/>
              <w:rPr>
                <w:rFonts w:ascii="Times New Roman" w:hAnsi="Times New Roman" w:cs="Times New Roman"/>
                <w:sz w:val="24"/>
                <w:szCs w:val="24"/>
              </w:rPr>
            </w:pPr>
            <w:r w:rsidRPr="00B31201">
              <w:rPr>
                <w:rFonts w:ascii="Times New Roman" w:hAnsi="Times New Roman" w:cs="Times New Roman"/>
                <w:sz w:val="24"/>
                <w:szCs w:val="24"/>
              </w:rPr>
              <w:t>из них оборудованы: [тренажерными залами]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8F5156" w:rsidRDefault="008C167C" w:rsidP="00F566DE">
            <w:pPr>
              <w:rPr>
                <w:rFonts w:ascii="Times New Roman" w:hAnsi="Times New Roman" w:cs="Times New Roman"/>
                <w:sz w:val="24"/>
                <w:szCs w:val="24"/>
              </w:rPr>
            </w:pPr>
            <w:r w:rsidRPr="008F5156">
              <w:rPr>
                <w:rFonts w:ascii="Times New Roman" w:hAnsi="Times New Roman" w:cs="Times New Roman"/>
                <w:sz w:val="24"/>
                <w:szCs w:val="24"/>
              </w:rPr>
              <w:t>2</w:t>
            </w:r>
          </w:p>
          <w:p w:rsidR="008C167C" w:rsidRPr="008F5156"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1201" w:rsidRDefault="008C167C" w:rsidP="00F566DE">
            <w:pPr>
              <w:spacing w:line="360" w:lineRule="auto"/>
              <w:rPr>
                <w:rFonts w:ascii="Times New Roman" w:hAnsi="Times New Roman" w:cs="Times New Roman"/>
                <w:sz w:val="24"/>
                <w:szCs w:val="24"/>
              </w:rPr>
            </w:pPr>
            <w:r w:rsidRPr="00B31201">
              <w:rPr>
                <w:rFonts w:ascii="Times New Roman" w:hAnsi="Times New Roman" w:cs="Times New Roman"/>
                <w:sz w:val="24"/>
                <w:szCs w:val="24"/>
              </w:rPr>
              <w:t>из них оборудованы: [учебно-тренировочными корпусами]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8F5156" w:rsidRDefault="008C167C" w:rsidP="00F566DE">
            <w:pPr>
              <w:rPr>
                <w:rFonts w:ascii="Times New Roman" w:hAnsi="Times New Roman" w:cs="Times New Roman"/>
                <w:sz w:val="24"/>
                <w:szCs w:val="24"/>
              </w:rPr>
            </w:pPr>
            <w:r w:rsidRPr="008F5156">
              <w:rPr>
                <w:rFonts w:ascii="Times New Roman" w:hAnsi="Times New Roman" w:cs="Times New Roman"/>
                <w:sz w:val="24"/>
                <w:szCs w:val="24"/>
              </w:rPr>
              <w:t>0</w:t>
            </w:r>
          </w:p>
          <w:p w:rsidR="008C167C" w:rsidRPr="008F5156"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1201" w:rsidRDefault="008C167C" w:rsidP="00F566DE">
            <w:pPr>
              <w:spacing w:line="360" w:lineRule="auto"/>
              <w:rPr>
                <w:rFonts w:ascii="Times New Roman" w:hAnsi="Times New Roman" w:cs="Times New Roman"/>
                <w:sz w:val="24"/>
                <w:szCs w:val="24"/>
              </w:rPr>
            </w:pPr>
            <w:r w:rsidRPr="00B31201">
              <w:rPr>
                <w:rFonts w:ascii="Times New Roman" w:hAnsi="Times New Roman" w:cs="Times New Roman"/>
                <w:sz w:val="24"/>
                <w:szCs w:val="24"/>
              </w:rPr>
              <w:t xml:space="preserve">из них оборудованы: </w:t>
            </w:r>
            <w:r w:rsidRPr="00B31201">
              <w:rPr>
                <w:rFonts w:ascii="Times New Roman" w:hAnsi="Times New Roman" w:cs="Times New Roman"/>
                <w:sz w:val="24"/>
                <w:szCs w:val="24"/>
              </w:rPr>
              <w:lastRenderedPageBreak/>
              <w:t>[медицинскими пунктами или центрами]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8F5156" w:rsidRDefault="008C167C" w:rsidP="00F566DE">
            <w:pPr>
              <w:rPr>
                <w:rFonts w:ascii="Times New Roman" w:hAnsi="Times New Roman" w:cs="Times New Roman"/>
                <w:sz w:val="24"/>
                <w:szCs w:val="24"/>
              </w:rPr>
            </w:pPr>
            <w:r w:rsidRPr="008F5156">
              <w:rPr>
                <w:rFonts w:ascii="Times New Roman" w:hAnsi="Times New Roman" w:cs="Times New Roman"/>
                <w:sz w:val="24"/>
                <w:szCs w:val="24"/>
              </w:rPr>
              <w:lastRenderedPageBreak/>
              <w:t>7</w:t>
            </w:r>
          </w:p>
          <w:p w:rsidR="008C167C" w:rsidRPr="008F5156"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1201" w:rsidRDefault="008C167C" w:rsidP="00F566DE">
            <w:pPr>
              <w:spacing w:line="360" w:lineRule="auto"/>
              <w:rPr>
                <w:rFonts w:ascii="Times New Roman" w:hAnsi="Times New Roman" w:cs="Times New Roman"/>
                <w:sz w:val="24"/>
                <w:szCs w:val="24"/>
              </w:rPr>
            </w:pPr>
            <w:r w:rsidRPr="00B31201">
              <w:rPr>
                <w:rFonts w:ascii="Times New Roman" w:hAnsi="Times New Roman" w:cs="Times New Roman"/>
                <w:sz w:val="24"/>
                <w:szCs w:val="24"/>
              </w:rPr>
              <w:lastRenderedPageBreak/>
              <w:t>из них оборудованы: [актовыми залами]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8F5156" w:rsidRDefault="008C167C" w:rsidP="00F566DE">
            <w:pPr>
              <w:rPr>
                <w:rFonts w:ascii="Times New Roman" w:hAnsi="Times New Roman" w:cs="Times New Roman"/>
                <w:sz w:val="24"/>
                <w:szCs w:val="24"/>
              </w:rPr>
            </w:pPr>
            <w:r w:rsidRPr="008F5156">
              <w:rPr>
                <w:rFonts w:ascii="Times New Roman" w:hAnsi="Times New Roman" w:cs="Times New Roman"/>
                <w:sz w:val="24"/>
                <w:szCs w:val="24"/>
              </w:rPr>
              <w:t>3</w:t>
            </w:r>
          </w:p>
          <w:p w:rsidR="008C167C" w:rsidRPr="008F5156"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1201" w:rsidRDefault="008C167C" w:rsidP="00F566DE">
            <w:pPr>
              <w:spacing w:line="360" w:lineRule="auto"/>
              <w:rPr>
                <w:rFonts w:ascii="Times New Roman" w:hAnsi="Times New Roman" w:cs="Times New Roman"/>
                <w:sz w:val="24"/>
                <w:szCs w:val="24"/>
              </w:rPr>
            </w:pPr>
            <w:r w:rsidRPr="00B31201">
              <w:rPr>
                <w:rFonts w:ascii="Times New Roman" w:hAnsi="Times New Roman" w:cs="Times New Roman"/>
                <w:sz w:val="24"/>
                <w:szCs w:val="24"/>
              </w:rPr>
              <w:t>из них оборудованы: [столовыми]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8F5156" w:rsidRDefault="008C167C" w:rsidP="00F566DE">
            <w:pPr>
              <w:rPr>
                <w:rFonts w:ascii="Times New Roman" w:hAnsi="Times New Roman" w:cs="Times New Roman"/>
                <w:sz w:val="24"/>
                <w:szCs w:val="24"/>
              </w:rPr>
            </w:pPr>
            <w:r w:rsidRPr="008F5156">
              <w:rPr>
                <w:rFonts w:ascii="Times New Roman" w:hAnsi="Times New Roman" w:cs="Times New Roman"/>
                <w:sz w:val="24"/>
                <w:szCs w:val="24"/>
              </w:rPr>
              <w:t>6</w:t>
            </w:r>
          </w:p>
          <w:p w:rsidR="008C167C" w:rsidRPr="008F5156"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1201" w:rsidRDefault="008C167C" w:rsidP="00F566DE">
            <w:pPr>
              <w:spacing w:line="360" w:lineRule="auto"/>
              <w:rPr>
                <w:rFonts w:ascii="Times New Roman" w:hAnsi="Times New Roman" w:cs="Times New Roman"/>
                <w:sz w:val="24"/>
                <w:szCs w:val="24"/>
              </w:rPr>
            </w:pPr>
            <w:r w:rsidRPr="00B31201">
              <w:rPr>
                <w:rFonts w:ascii="Times New Roman" w:hAnsi="Times New Roman" w:cs="Times New Roman"/>
                <w:sz w:val="24"/>
                <w:szCs w:val="24"/>
              </w:rPr>
              <w:t>из них оборудованы: [спальными корпусами]</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8F5156" w:rsidRDefault="008C167C" w:rsidP="00F566DE">
            <w:pPr>
              <w:rPr>
                <w:rFonts w:ascii="Times New Roman" w:hAnsi="Times New Roman" w:cs="Times New Roman"/>
                <w:sz w:val="24"/>
                <w:szCs w:val="24"/>
              </w:rPr>
            </w:pPr>
            <w:r w:rsidRPr="008F5156">
              <w:rPr>
                <w:rFonts w:ascii="Times New Roman" w:hAnsi="Times New Roman" w:cs="Times New Roman"/>
                <w:sz w:val="24"/>
                <w:szCs w:val="24"/>
              </w:rPr>
              <w:t>3</w:t>
            </w:r>
          </w:p>
          <w:p w:rsidR="008C167C" w:rsidRPr="008F5156"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1201" w:rsidRDefault="008C167C" w:rsidP="00F566DE">
            <w:pPr>
              <w:spacing w:line="360" w:lineRule="auto"/>
              <w:rPr>
                <w:rFonts w:ascii="Times New Roman" w:hAnsi="Times New Roman" w:cs="Times New Roman"/>
                <w:sz w:val="24"/>
                <w:szCs w:val="24"/>
              </w:rPr>
            </w:pPr>
            <w:r w:rsidRPr="00B31201">
              <w:rPr>
                <w:rFonts w:ascii="Times New Roman" w:hAnsi="Times New Roman" w:cs="Times New Roman"/>
                <w:sz w:val="24"/>
                <w:szCs w:val="24"/>
              </w:rPr>
              <w:t>из них оборудованы: [палаточными лагерями (в летний период)]</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8F5156" w:rsidRDefault="008C167C" w:rsidP="00F566DE">
            <w:pPr>
              <w:rPr>
                <w:rFonts w:ascii="Times New Roman" w:hAnsi="Times New Roman" w:cs="Times New Roman"/>
                <w:sz w:val="24"/>
                <w:szCs w:val="24"/>
              </w:rPr>
            </w:pPr>
            <w:r w:rsidRPr="008F5156">
              <w:rPr>
                <w:rFonts w:ascii="Times New Roman" w:hAnsi="Times New Roman" w:cs="Times New Roman"/>
                <w:sz w:val="24"/>
                <w:szCs w:val="24"/>
              </w:rPr>
              <w:t>1</w:t>
            </w:r>
          </w:p>
          <w:p w:rsidR="008C167C" w:rsidRPr="008F5156" w:rsidRDefault="008C167C" w:rsidP="00F566DE">
            <w:pPr>
              <w:spacing w:line="360" w:lineRule="auto"/>
              <w:rPr>
                <w:rFonts w:ascii="Times New Roman" w:hAnsi="Times New Roman" w:cs="Times New Roman"/>
                <w:sz w:val="24"/>
                <w:szCs w:val="24"/>
              </w:rPr>
            </w:pPr>
          </w:p>
        </w:tc>
      </w:tr>
      <w:tr w:rsidR="008C167C" w:rsidRPr="00B31201" w:rsidTr="00F566DE">
        <w:tc>
          <w:tcPr>
            <w:tcW w:w="2652" w:type="pct"/>
            <w:tcBorders>
              <w:top w:val="single" w:sz="8" w:space="0" w:color="000000"/>
              <w:left w:val="single" w:sz="8" w:space="0" w:color="000000"/>
              <w:bottom w:val="single" w:sz="8" w:space="0" w:color="000000"/>
              <w:right w:val="single" w:sz="8" w:space="0" w:color="000000"/>
            </w:tcBorders>
            <w:vAlign w:val="center"/>
          </w:tcPr>
          <w:p w:rsidR="008C167C" w:rsidRPr="00B31201" w:rsidRDefault="008C167C" w:rsidP="00F566DE">
            <w:pPr>
              <w:spacing w:line="360" w:lineRule="auto"/>
              <w:rPr>
                <w:rFonts w:ascii="Times New Roman" w:hAnsi="Times New Roman" w:cs="Times New Roman"/>
                <w:sz w:val="24"/>
                <w:szCs w:val="24"/>
              </w:rPr>
            </w:pPr>
            <w:r w:rsidRPr="00B31201">
              <w:rPr>
                <w:rFonts w:ascii="Times New Roman" w:hAnsi="Times New Roman" w:cs="Times New Roman"/>
                <w:sz w:val="24"/>
                <w:szCs w:val="24"/>
              </w:rPr>
              <w:t>Если в оборонно-спортивных лагерях/центрах есть иное оборудование, то перечислите его</w:t>
            </w:r>
          </w:p>
        </w:tc>
        <w:tc>
          <w:tcPr>
            <w:tcW w:w="2348" w:type="pct"/>
            <w:tcBorders>
              <w:top w:val="single" w:sz="8" w:space="0" w:color="000000"/>
              <w:left w:val="single" w:sz="8" w:space="0" w:color="000000"/>
              <w:bottom w:val="single" w:sz="8" w:space="0" w:color="000000"/>
              <w:right w:val="single" w:sz="8" w:space="0" w:color="000000"/>
            </w:tcBorders>
            <w:vAlign w:val="center"/>
          </w:tcPr>
          <w:p w:rsidR="008C167C" w:rsidRPr="008F5156" w:rsidRDefault="008C167C" w:rsidP="00F566DE">
            <w:pPr>
              <w:rPr>
                <w:rFonts w:ascii="Times New Roman" w:hAnsi="Times New Roman" w:cs="Times New Roman"/>
                <w:sz w:val="24"/>
                <w:szCs w:val="24"/>
              </w:rPr>
            </w:pPr>
            <w:r w:rsidRPr="008F5156">
              <w:rPr>
                <w:rFonts w:ascii="Times New Roman" w:hAnsi="Times New Roman" w:cs="Times New Roman"/>
                <w:sz w:val="24"/>
                <w:szCs w:val="24"/>
              </w:rPr>
              <w:t>0</w:t>
            </w:r>
          </w:p>
          <w:p w:rsidR="008C167C" w:rsidRPr="008F5156" w:rsidRDefault="008C167C" w:rsidP="00F566DE">
            <w:pPr>
              <w:spacing w:line="360" w:lineRule="auto"/>
              <w:rPr>
                <w:rFonts w:ascii="Times New Roman" w:hAnsi="Times New Roman" w:cs="Times New Roman"/>
                <w:sz w:val="24"/>
                <w:szCs w:val="24"/>
              </w:rPr>
            </w:pPr>
          </w:p>
        </w:tc>
      </w:tr>
    </w:tbl>
    <w:p w:rsidR="00B31201" w:rsidRDefault="00B31201" w:rsidP="00454C95">
      <w:pPr>
        <w:spacing w:line="360" w:lineRule="auto"/>
        <w:jc w:val="both"/>
        <w:rPr>
          <w:rFonts w:ascii="Times New Roman" w:hAnsi="Times New Roman" w:cs="Times New Roman"/>
          <w:sz w:val="24"/>
          <w:szCs w:val="24"/>
        </w:rPr>
      </w:pPr>
    </w:p>
    <w:sectPr w:rsidR="00B31201" w:rsidSect="00B31201">
      <w:pgSz w:w="11909" w:h="16834"/>
      <w:pgMar w:top="1134" w:right="567"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9EE"/>
    <w:multiLevelType w:val="hybridMultilevel"/>
    <w:tmpl w:val="70BA0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152F3E"/>
    <w:multiLevelType w:val="hybridMultilevel"/>
    <w:tmpl w:val="2BE8D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defaultTabStop w:val="720"/>
  <w:characterSpacingControl w:val="doNotCompress"/>
  <w:compat>
    <w:compatSetting w:name="compatibilityMode" w:uri="http://schemas.microsoft.com/office/word" w:val="14"/>
  </w:compat>
  <w:rsids>
    <w:rsidRoot w:val="00BD422A"/>
    <w:rsid w:val="001602B2"/>
    <w:rsid w:val="00170326"/>
    <w:rsid w:val="00175D02"/>
    <w:rsid w:val="00226215"/>
    <w:rsid w:val="00240C1B"/>
    <w:rsid w:val="002A3F36"/>
    <w:rsid w:val="00317464"/>
    <w:rsid w:val="00440190"/>
    <w:rsid w:val="00454C95"/>
    <w:rsid w:val="00490B5B"/>
    <w:rsid w:val="004C7A17"/>
    <w:rsid w:val="00660828"/>
    <w:rsid w:val="007638C6"/>
    <w:rsid w:val="007B5F2F"/>
    <w:rsid w:val="008634D0"/>
    <w:rsid w:val="008C167C"/>
    <w:rsid w:val="00B31201"/>
    <w:rsid w:val="00BC0010"/>
    <w:rsid w:val="00BD422A"/>
    <w:rsid w:val="00FF7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F4B8D-DCAC-4F70-B40C-970CFBE2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table" w:customStyle="1" w:styleId="a5">
    <w:basedOn w:val="TableNormal"/>
    <w:tblPr>
      <w:tblStyleRowBandSize w:val="1"/>
      <w:tblStyleColBandSize w:val="1"/>
    </w:tblPr>
  </w:style>
  <w:style w:type="paragraph" w:styleId="a6">
    <w:name w:val="List Paragraph"/>
    <w:basedOn w:val="a"/>
    <w:uiPriority w:val="34"/>
    <w:qFormat/>
    <w:rsid w:val="00FF76F1"/>
    <w:pPr>
      <w:ind w:left="720"/>
      <w:contextualSpacing/>
    </w:pPr>
  </w:style>
  <w:style w:type="character" w:styleId="a7">
    <w:name w:val="Hyperlink"/>
    <w:basedOn w:val="a0"/>
    <w:uiPriority w:val="99"/>
    <w:unhideWhenUsed/>
    <w:rsid w:val="00FF76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1083;&#1072;&#1075;&#1077;&#1088;&#1100;&#1084;&#1072;&#1096;&#1091;&#1082;.&#1088;&#1092;/"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6277</Words>
  <Characters>35779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днс</cp:lastModifiedBy>
  <cp:revision>17</cp:revision>
  <dcterms:created xsi:type="dcterms:W3CDTF">2017-01-03T03:53:00Z</dcterms:created>
  <dcterms:modified xsi:type="dcterms:W3CDTF">2017-01-16T11:59:00Z</dcterms:modified>
</cp:coreProperties>
</file>