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63584" w:rsidRDefault="004C7A17" w:rsidP="00C63584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63584">
        <w:rPr>
          <w:rFonts w:ascii="Times New Roman" w:hAnsi="Times New Roman" w:cs="Times New Roman"/>
          <w:b/>
          <w:sz w:val="24"/>
          <w:szCs w:val="24"/>
        </w:rPr>
        <w:t>1.15.</w:t>
      </w:r>
      <w:r w:rsidR="005E70FE">
        <w:rPr>
          <w:rFonts w:ascii="Times New Roman" w:hAnsi="Times New Roman" w:cs="Times New Roman"/>
          <w:b/>
          <w:sz w:val="24"/>
          <w:szCs w:val="24"/>
        </w:rPr>
        <w:t>75</w:t>
      </w:r>
      <w:r w:rsidRPr="00C6358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3584" w:rsidRPr="00C63584">
        <w:rPr>
          <w:rFonts w:ascii="Times New Roman" w:hAnsi="Times New Roman" w:cs="Times New Roman"/>
          <w:b/>
          <w:sz w:val="24"/>
          <w:szCs w:val="24"/>
        </w:rPr>
        <w:t>Тюменская область</w:t>
      </w:r>
      <w:bookmarkStart w:id="0" w:name="_GoBack"/>
      <w:bookmarkEnd w:id="0"/>
    </w:p>
    <w:p w:rsidR="00440190" w:rsidRPr="00C63584" w:rsidRDefault="007638C6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163DF4">
            <wp:extent cx="5986780" cy="34080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C63584" w:rsidRDefault="007638C6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C63584" w:rsidRDefault="007638C6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9C0743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0EF57E">
            <wp:extent cx="5986780" cy="34264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0743" w:rsidRPr="00C63584">
        <w:rPr>
          <w:rFonts w:ascii="Times New Roman" w:hAnsi="Times New Roman" w:cs="Times New Roman"/>
          <w:sz w:val="24"/>
          <w:szCs w:val="24"/>
        </w:rPr>
        <w:br w:type="page"/>
      </w:r>
    </w:p>
    <w:p w:rsidR="007638C6" w:rsidRPr="00C63584" w:rsidRDefault="007638C6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C63584" w:rsidRDefault="00C63584" w:rsidP="00C63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065945E">
            <wp:extent cx="5297805" cy="51517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63584" w:rsidRDefault="00BC0010" w:rsidP="00C6358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C63584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C63584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C6358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0097060F">
            <wp:extent cx="9418955" cy="524891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955" cy="5248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C63584" w:rsidRDefault="00BC0010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C63584" w:rsidRDefault="00C63584" w:rsidP="00C63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511E04">
            <wp:extent cx="6303645" cy="3999230"/>
            <wp:effectExtent l="0" t="0" r="1905" b="127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63584" w:rsidRDefault="00BC0010" w:rsidP="00C63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C63584" w:rsidRDefault="00C63584" w:rsidP="00C63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DE1A398">
            <wp:extent cx="6249035" cy="39446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C63584" w:rsidRDefault="00BC0010" w:rsidP="00C63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A3F36" w:rsidRPr="00C63584" w:rsidRDefault="002A3F36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t>Выполнение нормативов Всероссийского физкультурно-спортивного комплекса "Готов к труду и обороне" (ГТО).</w:t>
      </w:r>
    </w:p>
    <w:p w:rsidR="002A3F36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08329C">
            <wp:extent cx="5974715" cy="3621405"/>
            <wp:effectExtent l="0" t="0" r="698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63584" w:rsidRDefault="002A3F36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34A30F2">
            <wp:extent cx="6059805" cy="3846830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63584" w:rsidRDefault="002A3F36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C63584" w:rsidRDefault="002A3F36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0F2854">
            <wp:extent cx="5986780" cy="3237230"/>
            <wp:effectExtent l="0" t="0" r="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C63584" w:rsidRDefault="002A3F36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63584" w:rsidRDefault="00490B5B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362663">
            <wp:extent cx="6115050" cy="40417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63584" w:rsidRDefault="00490B5B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63584" w:rsidRDefault="00490B5B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50699B">
            <wp:extent cx="6017260" cy="3627120"/>
            <wp:effectExtent l="0" t="0" r="254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3584" w:rsidRPr="00C63584" w:rsidRDefault="00C63584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t>Иное: 19 - поисковые отряды, 28 - юнармейские отряды, 232 - специализированные группы добровольной подготовки к военной службе, 26 - муниципальные отделения ВОД "Волонтеры Победы", 178 - тимуровские и добровольческие объединения.</w:t>
      </w:r>
    </w:p>
    <w:p w:rsidR="00490B5B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CE3D2E">
            <wp:extent cx="6010910" cy="3542030"/>
            <wp:effectExtent l="0" t="0" r="889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910" cy="354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C63584" w:rsidRDefault="009C0743" w:rsidP="00C63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C63584" w:rsidRDefault="00490B5B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490B5B" w:rsidRPr="00C63584" w:rsidRDefault="00490B5B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F44E44">
            <wp:extent cx="5974715" cy="3328670"/>
            <wp:effectExtent l="0" t="0" r="6985" b="508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C63584" w:rsidRDefault="009C0743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C63584" w:rsidRDefault="00C63584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B39C8EE">
            <wp:extent cx="5949950" cy="3535680"/>
            <wp:effectExtent l="0" t="0" r="0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53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C63584" w:rsidRDefault="00490B5B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C95" w:rsidRPr="00C63584" w:rsidRDefault="00454C95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54C95" w:rsidRPr="00C63584" w:rsidSect="00BC0010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454C95" w:rsidRPr="00C63584" w:rsidRDefault="00454C95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sz w:val="24"/>
          <w:szCs w:val="24"/>
        </w:rPr>
        <w:lastRenderedPageBreak/>
        <w:t>Количество оборонно-спортивных лагерей/центров.</w:t>
      </w:r>
    </w:p>
    <w:p w:rsidR="009C0743" w:rsidRPr="00C63584" w:rsidRDefault="00C63584" w:rsidP="00C6358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358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E00E08">
            <wp:extent cx="8949690" cy="5499100"/>
            <wp:effectExtent l="0" t="0" r="381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690" cy="549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1201" w:rsidRPr="00C63584" w:rsidRDefault="00B31201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31201" w:rsidRPr="00C63584" w:rsidSect="00454C95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41"/>
        <w:gridCol w:w="4630"/>
      </w:tblGrid>
      <w:tr w:rsidR="00C63584" w:rsidRPr="00C63584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Потреба Мария Евгеньевна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по спорту и молодежной политике Тюменской области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8 (3452) 557708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potrebame@72to.ru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6107.0000000000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6212.0000000000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6107.0000000000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6107.0000000000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Российской Федерации среди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патриотические 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189.0000000000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49.0000000000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23.0000000000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[гражданская позиция,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195.0000000000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24.0000000000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61.0000000000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180254.0000000000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176648.0000000000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33145.0000000000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23000.0000000000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30167.0000000000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10500.0000000000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сочинений, посвященный 105-й годовщине со дна рождения Героя Советского 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Союа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Кузнецова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конкурс литературно-музыкальных композиций "Военное кино моего детства"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Областной конкурс социальных проектов "Символы Региона - 2016"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Межрегиональный военно-патриотический молодежный фестиваль "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Димитриевская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суббота"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краеведческий 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прроект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"Мой край"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20835.0000000000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3391.0000000000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481.0000000000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Какими нормативными документами регламентирована деятельность региональных органов исполнительной 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Закон Тюменской области "О патриотическом воспитании граждан Тюменской области" от 04.05.2015г. № 41. 2. региональная программа "Патриотическое воспитание граждан и допризывная подготовка молодежи к военной службе в Тюменской области" от 04.05.2016 № 416-рп. 3. Закон Тюменской области "О молодежной политике в Тюменской области" от 06.03.2997г. № 72. 4. Государственная программа Тюменской области "Развитие образования и науки" до 2020 года. 5. Государственная программа Тюменской области "Развитие физической культуры и спорта, молодежной политики" до 2020 года. 6. Областной план мероприятий по патриотическому воспитанию и профилактике экстремизма в образовательных организациях Тюменской области на 2014-2016 годы. 7. Концепция развития воспитания в системе образования Тюменской области на период 2012-2016г. 8. Программы (планы) патриотического воспитания образовательных организаций. 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481.0000000000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1993-10-01 00:00:00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avanpost-72.ru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г.Тюмень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Широтная, 216. ГАУ ДО ТО "Региональный центр допризывной подготовки и патриотического воспитания "Аванпост". тел8(3452) 220649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487.0000000000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18.0000000000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85.0000000000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1517.0000000000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19 - поисковые отряды, 28 - юнармейские отряды, 232 - специализированные группы добровольной подготовки к военной службе, 26 - муниципальные отделения ВОД "Волонтеры Победы", 178 - тимуровские и добровольческие объединения 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542.0000000000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[профессиональных образовательных </w:t>
            </w: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6.0000000000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20 музеев на базе учреждений культуры и 6 краеведческих музеев; 149 виртуальных музеев размещены на сайтах школ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5.0000000000</w:t>
            </w:r>
          </w:p>
        </w:tc>
      </w:tr>
      <w:tr w:rsidR="00C63584" w:rsidRPr="00C63584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3584" w:rsidRPr="00C63584" w:rsidRDefault="00C63584" w:rsidP="00C63584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оборонно-спортивный палаточный лагерь "Ратники" представлен на 5 площадках, являющихся стационарными палаточными площадками, 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соответсвующими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нормам СанПиН, единовременное размещение на каждой - 160 человек. Все площадки имеют комплект специализированного оборудования для организации занятий по курсам военной подготовки (стрелковая, тактическая, медицинская, РХБЗ, спасательская и 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Площадка города Тюмени имеет комплект оборудования для занятий по радиоделу, радиоэлектронике, имеются внедорожные транспортные </w:t>
            </w:r>
            <w:proofErr w:type="spellStart"/>
            <w:r w:rsidRPr="00C63584">
              <w:rPr>
                <w:rFonts w:ascii="Times New Roman" w:eastAsia="Times New Roman" w:hAnsi="Times New Roman" w:cs="Times New Roman"/>
                <w:sz w:val="24"/>
                <w:szCs w:val="24"/>
              </w:rPr>
              <w:t>срества</w:t>
            </w:r>
            <w:proofErr w:type="spellEnd"/>
          </w:p>
        </w:tc>
      </w:tr>
    </w:tbl>
    <w:p w:rsidR="00B31201" w:rsidRPr="00C63584" w:rsidRDefault="00B31201" w:rsidP="00C635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C63584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70326"/>
    <w:rsid w:val="00175D02"/>
    <w:rsid w:val="002A3F36"/>
    <w:rsid w:val="00440190"/>
    <w:rsid w:val="00454C95"/>
    <w:rsid w:val="00490B5B"/>
    <w:rsid w:val="004C7A17"/>
    <w:rsid w:val="005E70FE"/>
    <w:rsid w:val="00660828"/>
    <w:rsid w:val="007638C6"/>
    <w:rsid w:val="008634D0"/>
    <w:rsid w:val="009C0743"/>
    <w:rsid w:val="00B31201"/>
    <w:rsid w:val="00BC0010"/>
    <w:rsid w:val="00BD422A"/>
    <w:rsid w:val="00C63584"/>
    <w:rsid w:val="00F70970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C6DA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4593</Words>
  <Characters>26186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14</cp:revision>
  <dcterms:created xsi:type="dcterms:W3CDTF">2017-01-03T03:53:00Z</dcterms:created>
  <dcterms:modified xsi:type="dcterms:W3CDTF">2017-01-06T18:49:00Z</dcterms:modified>
</cp:coreProperties>
</file>