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511C1" w:rsidRPr="00147D68" w:rsidRDefault="00046A1B" w:rsidP="00011C5A">
      <w:pPr>
        <w:pStyle w:val="2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firstLine="720"/>
        <w:rPr>
          <w:rFonts w:ascii="Open Sans" w:eastAsia="Open Sans" w:hAnsi="Open Sans" w:cs="Open Sans"/>
          <w:color w:val="auto"/>
          <w:sz w:val="24"/>
          <w:szCs w:val="24"/>
        </w:rPr>
      </w:pPr>
      <w:bookmarkStart w:id="0" w:name="_gjdgxs" w:colFirst="0" w:colLast="0"/>
      <w:bookmarkEnd w:id="0"/>
      <w:r>
        <w:rPr>
          <w:noProof/>
          <w:color w:val="auto"/>
          <w:lang w:val="ru-RU"/>
        </w:rPr>
        <w:drawing>
          <wp:anchor distT="0" distB="0" distL="114300" distR="114300" simplePos="0" relativeHeight="251693056" behindDoc="1" locked="0" layoutInCell="1" allowOverlap="1" wp14:anchorId="0B3B5B34" wp14:editId="7F269BAD">
            <wp:simplePos x="0" y="0"/>
            <wp:positionH relativeFrom="column">
              <wp:posOffset>367030</wp:posOffset>
            </wp:positionH>
            <wp:positionV relativeFrom="paragraph">
              <wp:posOffset>266700</wp:posOffset>
            </wp:positionV>
            <wp:extent cx="5916295" cy="3352800"/>
            <wp:effectExtent l="0" t="0" r="825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98720155c284935355388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29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394" w:rsidRPr="00147D68">
        <w:rPr>
          <w:rFonts w:ascii="Open Sans" w:eastAsia="Open Sans" w:hAnsi="Open Sans" w:cs="Open Sans"/>
          <w:noProof/>
          <w:color w:val="auto"/>
          <w:sz w:val="24"/>
          <w:szCs w:val="24"/>
          <w:lang w:val="ru-RU"/>
        </w:rPr>
        <w:drawing>
          <wp:inline distT="114300" distB="114300" distL="114300" distR="114300" wp14:anchorId="25C50BEB" wp14:editId="1366F7F0">
            <wp:extent cx="5916349" cy="104775"/>
            <wp:effectExtent l="0" t="0" r="0" b="0"/>
            <wp:docPr id="1" name="image2.png" descr="Горизонтальная ли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Горизонтальная линия"/>
                    <pic:cNvPicPr preferRelativeResize="0"/>
                  </pic:nvPicPr>
                  <pic:blipFill>
                    <a:blip r:embed="rId9"/>
                    <a:srcRect b="-35184"/>
                    <a:stretch>
                      <a:fillRect/>
                    </a:stretch>
                  </pic:blipFill>
                  <pic:spPr>
                    <a:xfrm>
                      <a:off x="0" y="0"/>
                      <a:ext cx="5916349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67394" w:rsidRPr="00147D68">
        <w:rPr>
          <w:rFonts w:ascii="Open Sans" w:eastAsia="Open Sans" w:hAnsi="Open Sans" w:cs="Open Sans"/>
          <w:color w:val="auto"/>
          <w:sz w:val="24"/>
          <w:szCs w:val="24"/>
        </w:rPr>
        <w:t xml:space="preserve"> </w:t>
      </w:r>
    </w:p>
    <w:p w:rsidR="00181AAF" w:rsidRDefault="00DB5E38" w:rsidP="00181AAF">
      <w:pPr>
        <w:pStyle w:val="ae"/>
        <w:keepNext/>
        <w:ind w:left="709"/>
      </w:pPr>
      <w:bookmarkStart w:id="1" w:name="_30j0zll" w:colFirst="0" w:colLast="0"/>
      <w:bookmarkEnd w:id="1"/>
      <w:r>
        <w:rPr>
          <w:noProof/>
          <w:lang w:val="ru-RU"/>
        </w:rPr>
        <w:drawing>
          <wp:inline distT="0" distB="0" distL="0" distR="0">
            <wp:extent cx="2124075" cy="320191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ba09f281768fb38f7786fc91e529ec6c18a6b5Ma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576" cy="3219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A1B" w:rsidRDefault="00046A1B" w:rsidP="00011C5A">
      <w:pPr>
        <w:pStyle w:val="a3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firstLine="720"/>
        <w:rPr>
          <w:color w:val="auto"/>
          <w:sz w:val="36"/>
          <w:szCs w:val="36"/>
          <w:lang w:val="ru-RU"/>
        </w:rPr>
      </w:pPr>
    </w:p>
    <w:p w:rsidR="00046A1B" w:rsidRDefault="00046A1B" w:rsidP="00011C5A">
      <w:pPr>
        <w:pStyle w:val="a3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firstLine="720"/>
        <w:rPr>
          <w:color w:val="auto"/>
          <w:sz w:val="36"/>
          <w:szCs w:val="36"/>
          <w:lang w:val="ru-RU"/>
        </w:rPr>
      </w:pPr>
    </w:p>
    <w:p w:rsidR="00046A1B" w:rsidRDefault="00046A1B" w:rsidP="00011C5A">
      <w:pPr>
        <w:pStyle w:val="a3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firstLine="720"/>
        <w:rPr>
          <w:color w:val="auto"/>
          <w:sz w:val="36"/>
          <w:szCs w:val="36"/>
          <w:lang w:val="ru-RU"/>
        </w:rPr>
      </w:pPr>
    </w:p>
    <w:p w:rsidR="00B511C1" w:rsidRPr="00DB5E38" w:rsidRDefault="00DB5E38" w:rsidP="00011C5A">
      <w:pPr>
        <w:pStyle w:val="a3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firstLine="720"/>
        <w:rPr>
          <w:color w:val="auto"/>
          <w:sz w:val="32"/>
          <w:szCs w:val="36"/>
          <w:lang w:val="ru-RU"/>
        </w:rPr>
      </w:pPr>
      <w:r w:rsidRPr="00DB5E38">
        <w:rPr>
          <w:color w:val="auto"/>
          <w:sz w:val="32"/>
          <w:szCs w:val="36"/>
          <w:lang w:val="ru-RU"/>
        </w:rPr>
        <w:t xml:space="preserve">Будет ли жить слово </w:t>
      </w:r>
      <w:r w:rsidR="008B4329">
        <w:rPr>
          <w:color w:val="auto"/>
          <w:sz w:val="32"/>
          <w:szCs w:val="36"/>
          <w:lang w:val="ru-RU"/>
        </w:rPr>
        <w:t>«</w:t>
      </w:r>
      <w:r w:rsidRPr="00DB5E38">
        <w:rPr>
          <w:color w:val="auto"/>
          <w:sz w:val="32"/>
          <w:szCs w:val="36"/>
          <w:lang w:val="ru-RU"/>
        </w:rPr>
        <w:t>купейность</w:t>
      </w:r>
      <w:r w:rsidR="008B4329">
        <w:rPr>
          <w:color w:val="auto"/>
          <w:sz w:val="32"/>
          <w:szCs w:val="36"/>
          <w:lang w:val="ru-RU"/>
        </w:rPr>
        <w:t>»</w:t>
      </w:r>
      <w:r w:rsidRPr="00DB5E38">
        <w:rPr>
          <w:color w:val="auto"/>
          <w:sz w:val="32"/>
          <w:szCs w:val="36"/>
          <w:lang w:val="ru-RU"/>
        </w:rPr>
        <w:t xml:space="preserve">: </w:t>
      </w:r>
    </w:p>
    <w:p w:rsidR="00662CCE" w:rsidRDefault="008E358C" w:rsidP="00011C5A">
      <w:pPr>
        <w:spacing w:before="0" w:line="360" w:lineRule="auto"/>
        <w:ind w:firstLine="720"/>
        <w:rPr>
          <w:rFonts w:ascii="PT Sans Narrow" w:eastAsia="PT Sans Narrow" w:hAnsi="PT Sans Narrow" w:cs="PT Sans Narrow"/>
          <w:b/>
          <w:color w:val="auto"/>
          <w:sz w:val="32"/>
          <w:szCs w:val="36"/>
          <w:lang w:val="ru-RU"/>
        </w:rPr>
      </w:pPr>
      <w:r w:rsidRPr="008E358C">
        <w:rPr>
          <w:rFonts w:ascii="PT Sans Narrow" w:eastAsia="PT Sans Narrow" w:hAnsi="PT Sans Narrow" w:cs="PT Sans Narrow"/>
          <w:b/>
          <w:color w:val="auto"/>
          <w:sz w:val="32"/>
          <w:szCs w:val="36"/>
          <w:lang w:val="ru-RU"/>
        </w:rPr>
        <w:t xml:space="preserve">медленное чтение с </w:t>
      </w:r>
      <w:r w:rsidR="00B26F94">
        <w:rPr>
          <w:rFonts w:ascii="PT Sans Narrow" w:eastAsia="PT Sans Narrow" w:hAnsi="PT Sans Narrow" w:cs="PT Sans Narrow"/>
          <w:b/>
          <w:color w:val="auto"/>
          <w:sz w:val="32"/>
          <w:szCs w:val="36"/>
          <w:lang w:val="ru-RU"/>
        </w:rPr>
        <w:t>Н</w:t>
      </w:r>
      <w:r w:rsidRPr="008E358C">
        <w:rPr>
          <w:rFonts w:ascii="PT Sans Narrow" w:eastAsia="PT Sans Narrow" w:hAnsi="PT Sans Narrow" w:cs="PT Sans Narrow"/>
          <w:b/>
          <w:color w:val="auto"/>
          <w:sz w:val="32"/>
          <w:szCs w:val="36"/>
          <w:lang w:val="ru-RU"/>
        </w:rPr>
        <w:t>ациональным корпусом русского языка</w:t>
      </w:r>
    </w:p>
    <w:p w:rsidR="008E358C" w:rsidRPr="008E358C" w:rsidRDefault="008E358C" w:rsidP="00011C5A">
      <w:pPr>
        <w:spacing w:before="0" w:line="360" w:lineRule="auto"/>
        <w:ind w:firstLine="720"/>
        <w:rPr>
          <w:rFonts w:ascii="PT Sans Narrow" w:eastAsia="PT Sans Narrow" w:hAnsi="PT Sans Narrow" w:cs="PT Sans Narrow"/>
          <w:b/>
          <w:color w:val="auto"/>
          <w:sz w:val="32"/>
          <w:szCs w:val="36"/>
          <w:lang w:val="ru-RU"/>
        </w:rPr>
      </w:pPr>
    </w:p>
    <w:p w:rsidR="00B511C1" w:rsidRPr="00FF618F" w:rsidRDefault="00467394" w:rsidP="00011C5A">
      <w:pPr>
        <w:spacing w:before="0" w:line="360" w:lineRule="auto"/>
        <w:ind w:firstLine="720"/>
        <w:rPr>
          <w:rFonts w:ascii="Arial" w:eastAsia="Arial" w:hAnsi="Arial" w:cs="Arial"/>
          <w:color w:val="auto"/>
          <w:lang w:val="ru-RU"/>
        </w:rPr>
      </w:pPr>
      <w:r w:rsidRPr="00147D68">
        <w:rPr>
          <w:rFonts w:ascii="Arial" w:eastAsia="Arial" w:hAnsi="Arial" w:cs="Arial"/>
          <w:color w:val="auto"/>
        </w:rPr>
        <w:t>методический кейс №</w:t>
      </w:r>
      <w:r w:rsidR="008E358C">
        <w:rPr>
          <w:rFonts w:ascii="Arial" w:eastAsia="Arial" w:hAnsi="Arial" w:cs="Arial"/>
          <w:color w:val="auto"/>
          <w:lang w:val="ru-RU"/>
        </w:rPr>
        <w:t>1</w:t>
      </w:r>
      <w:r w:rsidR="00DB5E38">
        <w:rPr>
          <w:rFonts w:ascii="Arial" w:eastAsia="Arial" w:hAnsi="Arial" w:cs="Arial"/>
          <w:color w:val="auto"/>
          <w:lang w:val="ru-RU"/>
        </w:rPr>
        <w:t>3</w:t>
      </w:r>
    </w:p>
    <w:p w:rsidR="00B511C1" w:rsidRDefault="00467394" w:rsidP="00680F4A">
      <w:pPr>
        <w:spacing w:before="0" w:line="360" w:lineRule="auto"/>
        <w:ind w:left="709"/>
        <w:rPr>
          <w:rFonts w:ascii="Arial" w:eastAsia="Arial" w:hAnsi="Arial" w:cs="Arial"/>
          <w:color w:val="auto"/>
        </w:rPr>
      </w:pPr>
      <w:r w:rsidRPr="00147D68">
        <w:rPr>
          <w:rFonts w:ascii="Arial" w:eastAsia="Arial" w:hAnsi="Arial" w:cs="Arial"/>
          <w:color w:val="auto"/>
        </w:rPr>
        <w:t>по развитию практик обучения русскому языку и языкам народов России в контексте межкультурной коммуникации</w:t>
      </w:r>
    </w:p>
    <w:p w:rsidR="00011C5A" w:rsidRDefault="00011C5A" w:rsidP="00011C5A">
      <w:pPr>
        <w:spacing w:before="0" w:line="360" w:lineRule="auto"/>
        <w:ind w:firstLine="720"/>
        <w:rPr>
          <w:rFonts w:ascii="Arial" w:eastAsia="Arial" w:hAnsi="Arial" w:cs="Arial"/>
          <w:color w:val="auto"/>
        </w:rPr>
      </w:pPr>
    </w:p>
    <w:p w:rsidR="00011C5A" w:rsidRDefault="00011C5A" w:rsidP="00011C5A">
      <w:pPr>
        <w:spacing w:before="0" w:line="360" w:lineRule="auto"/>
        <w:ind w:firstLine="720"/>
        <w:rPr>
          <w:rFonts w:ascii="Arial" w:eastAsia="Arial" w:hAnsi="Arial" w:cs="Arial"/>
          <w:color w:val="auto"/>
        </w:rPr>
      </w:pPr>
    </w:p>
    <w:p w:rsidR="00EC516F" w:rsidRDefault="00EC516F" w:rsidP="00011C5A">
      <w:pPr>
        <w:spacing w:before="0" w:line="360" w:lineRule="auto"/>
        <w:ind w:firstLine="720"/>
        <w:rPr>
          <w:rFonts w:ascii="Arial" w:eastAsia="Arial" w:hAnsi="Arial" w:cs="Arial"/>
          <w:color w:val="auto"/>
        </w:rPr>
        <w:sectPr w:rsidR="00EC516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080" w:right="1440" w:bottom="1080" w:left="1417" w:header="0" w:footer="720" w:gutter="0"/>
          <w:pgNumType w:start="1"/>
          <w:cols w:space="720" w:equalWidth="0">
            <w:col w:w="9689"/>
          </w:cols>
          <w:titlePg/>
        </w:sectPr>
      </w:pPr>
    </w:p>
    <w:p w:rsidR="00B511C1" w:rsidRPr="00147D68" w:rsidRDefault="00B511C1" w:rsidP="00011C5A">
      <w:pPr>
        <w:spacing w:before="0" w:line="360" w:lineRule="auto"/>
        <w:ind w:firstLine="720"/>
        <w:rPr>
          <w:color w:val="auto"/>
        </w:rPr>
        <w:sectPr w:rsidR="00B511C1" w:rsidRPr="00147D68">
          <w:pgSz w:w="12240" w:h="15840"/>
          <w:pgMar w:top="1080" w:right="1440" w:bottom="1080" w:left="1417" w:header="0" w:footer="720" w:gutter="0"/>
          <w:pgNumType w:start="1"/>
          <w:cols w:space="720" w:equalWidth="0">
            <w:col w:w="9689"/>
          </w:cols>
          <w:titlePg/>
        </w:sectPr>
      </w:pPr>
    </w:p>
    <w:p w:rsidR="00B511C1" w:rsidRPr="00147D68" w:rsidRDefault="00467394" w:rsidP="00011C5A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" w:name="_30jiislbvqv5" w:colFirst="0" w:colLast="0"/>
      <w:bookmarkEnd w:id="3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>Аннотация</w:t>
      </w:r>
    </w:p>
    <w:p w:rsidR="00CA444B" w:rsidRDefault="008C6119" w:rsidP="006C21BA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этом кейсе </w:t>
      </w:r>
      <w:r w:rsidR="00CA444B">
        <w:rPr>
          <w:rFonts w:ascii="Times New Roman" w:hAnsi="Times New Roman" w:cs="Times New Roman"/>
          <w:color w:val="000000"/>
          <w:sz w:val="28"/>
          <w:szCs w:val="28"/>
        </w:rPr>
        <w:t xml:space="preserve">читаем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замечательн</w:t>
      </w:r>
      <w:r w:rsidR="00CA444B">
        <w:rPr>
          <w:rFonts w:ascii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книг</w:t>
      </w:r>
      <w:r w:rsidR="00CA444B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Льва Успенского «Слово о словах»</w:t>
      </w:r>
      <w:r w:rsidR="006C21B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6C21BA" w:rsidRPr="006C21BA">
        <w:rPr>
          <w:rFonts w:ascii="Times New Roman" w:hAnsi="Times New Roman" w:cs="Times New Roman"/>
          <w:color w:val="000000"/>
          <w:sz w:val="28"/>
          <w:szCs w:val="28"/>
        </w:rPr>
        <w:t>Лениздат</w:t>
      </w:r>
      <w:proofErr w:type="spellEnd"/>
      <w:r w:rsidR="006C21BA" w:rsidRPr="006C21BA">
        <w:rPr>
          <w:rFonts w:ascii="Times New Roman" w:hAnsi="Times New Roman" w:cs="Times New Roman"/>
          <w:color w:val="000000"/>
          <w:sz w:val="28"/>
          <w:szCs w:val="28"/>
        </w:rPr>
        <w:t>, 1962)</w:t>
      </w:r>
      <w:r w:rsidR="006C21BA"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CA444B">
        <w:rPr>
          <w:rFonts w:ascii="Times New Roman" w:hAnsi="Times New Roman" w:cs="Times New Roman"/>
          <w:color w:val="000000"/>
          <w:sz w:val="28"/>
          <w:szCs w:val="28"/>
        </w:rPr>
        <w:t xml:space="preserve">сверяем выводы автора с результатами, которые даёт </w:t>
      </w:r>
      <w:proofErr w:type="gramStart"/>
      <w:r w:rsidR="00CA444B">
        <w:rPr>
          <w:rFonts w:ascii="Times New Roman" w:hAnsi="Times New Roman" w:cs="Times New Roman"/>
          <w:color w:val="000000"/>
          <w:sz w:val="28"/>
          <w:szCs w:val="28"/>
        </w:rPr>
        <w:t xml:space="preserve">нам  </w:t>
      </w:r>
      <w:r>
        <w:rPr>
          <w:rFonts w:ascii="Times New Roman" w:hAnsi="Times New Roman" w:cs="Times New Roman"/>
          <w:color w:val="000000"/>
          <w:sz w:val="28"/>
          <w:szCs w:val="28"/>
        </w:rPr>
        <w:t>Национальный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корпус русского языка</w:t>
      </w:r>
      <w:r w:rsidR="006C21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7" w:history="1">
        <w:r w:rsidR="006C21BA" w:rsidRPr="00CA444B">
          <w:rPr>
            <w:rStyle w:val="aa"/>
            <w:rFonts w:ascii="Times New Roman" w:hAnsi="Times New Roman" w:cs="Times New Roman"/>
            <w:sz w:val="28"/>
            <w:szCs w:val="28"/>
          </w:rPr>
          <w:t>http://www.ruscorpora.ru/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90294" w:rsidRDefault="00990294" w:rsidP="006C21BA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этом проекте учащиеся </w:t>
      </w:r>
      <w:r w:rsidR="00CA444B">
        <w:rPr>
          <w:rFonts w:ascii="Times New Roman" w:hAnsi="Times New Roman" w:cs="Times New Roman"/>
          <w:color w:val="000000"/>
          <w:sz w:val="28"/>
          <w:szCs w:val="28"/>
        </w:rPr>
        <w:t>получат первые навыки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44B">
        <w:rPr>
          <w:rFonts w:ascii="Times New Roman" w:hAnsi="Times New Roman" w:cs="Times New Roman"/>
          <w:color w:val="000000"/>
          <w:sz w:val="28"/>
          <w:szCs w:val="28"/>
        </w:rPr>
        <w:t xml:space="preserve">работы с </w:t>
      </w:r>
      <w:r>
        <w:rPr>
          <w:rFonts w:ascii="Times New Roman" w:hAnsi="Times New Roman" w:cs="Times New Roman"/>
          <w:color w:val="000000"/>
          <w:sz w:val="28"/>
          <w:szCs w:val="28"/>
        </w:rPr>
        <w:t>поисковой системой Корпуса</w:t>
      </w:r>
      <w:r w:rsidR="00CA44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59DE" w:rsidRDefault="00FB1292" w:rsidP="00011C5A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B129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Корпус —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электронная </w:t>
      </w:r>
      <w:r w:rsidRPr="00FB129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информационно-справочная система, основанная на собрании текстов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русском </w:t>
      </w:r>
      <w:r w:rsidRPr="00FB129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языке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B259DE" w:rsidRPr="00B259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Корпус содержит по возможности все типы письменных и устных текстов, представленные в данном языке (художественные разных жанров, публицистические, учебные, научные, деловые, разговорные, диалектные и т.п.</w:t>
      </w:r>
      <w:r w:rsidR="00B259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). И, самое важное, </w:t>
      </w:r>
      <w:r w:rsidR="002967CE" w:rsidRPr="00FB129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</w:t>
      </w:r>
      <w:r w:rsidR="00B259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сделанная лингвистами разметка и система поиска, которые позволяют организовать поиск слова, его формы, </w:t>
      </w:r>
      <w:r w:rsidR="00933E1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сочетаний слов, </w:t>
      </w:r>
      <w:r w:rsidR="00B259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контекста.</w:t>
      </w:r>
    </w:p>
    <w:p w:rsidR="00B5176D" w:rsidRPr="00BD6F78" w:rsidRDefault="002967CE" w:rsidP="00B5176D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этом кейсе мы обратимся </w:t>
      </w:r>
      <w:r w:rsidR="001202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 </w:t>
      </w:r>
      <w:r w:rsidR="00CA44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вопросу, как слова живого языка становятся или не становятся </w:t>
      </w:r>
      <w:r w:rsidR="00B517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частью литературного языка. </w:t>
      </w:r>
      <w:proofErr w:type="spellStart"/>
      <w:r w:rsidR="00B517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Л.Успенский</w:t>
      </w:r>
      <w:proofErr w:type="spellEnd"/>
      <w:r w:rsidR="00B517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приводит в пример реальную историю: «</w:t>
      </w:r>
      <w:r w:rsidR="00B5176D" w:rsidRPr="00BD6F78">
        <w:rPr>
          <w:color w:val="auto"/>
          <w:sz w:val="28"/>
          <w:szCs w:val="28"/>
        </w:rPr>
        <w:t>Вот какой казус пришлось недавно разрешать ленинградскому «музею слов», картотеке Института языкознания.</w:t>
      </w:r>
    </w:p>
    <w:p w:rsidR="00B5176D" w:rsidRDefault="00B5176D" w:rsidP="00B5176D">
      <w:pPr>
        <w:spacing w:before="0" w:line="360" w:lineRule="auto"/>
        <w:ind w:firstLine="720"/>
        <w:jc w:val="both"/>
        <w:rPr>
          <w:color w:val="auto"/>
          <w:sz w:val="28"/>
          <w:szCs w:val="28"/>
          <w:lang w:val="ru-RU"/>
        </w:rPr>
      </w:pPr>
      <w:r w:rsidRPr="00BD6F78">
        <w:rPr>
          <w:color w:val="auto"/>
          <w:sz w:val="28"/>
          <w:szCs w:val="28"/>
        </w:rPr>
        <w:t>Потребовалось установить: есть ли в литературном языке слово «купейность». Заглянули в готовые словари: не обнаружили. Поговорили с железнодорожниками: эти все его знают и считают совершенно правильным. Слово «купе» в словарях есть; оно-то литературно</w:t>
      </w:r>
      <w:r>
        <w:rPr>
          <w:color w:val="auto"/>
          <w:sz w:val="28"/>
          <w:szCs w:val="28"/>
        </w:rPr>
        <w:t>. Ну, а с «купейностью» как же?»</w:t>
      </w:r>
      <w:r>
        <w:rPr>
          <w:color w:val="auto"/>
          <w:sz w:val="28"/>
          <w:szCs w:val="28"/>
          <w:lang w:val="ru-RU"/>
        </w:rPr>
        <w:t xml:space="preserve">. В этом проекте с помощью НКРЯ учащиеся проверят, вошло ли за эти 50 лет слово «купейность» в корпус литературного языка. </w:t>
      </w:r>
    </w:p>
    <w:p w:rsidR="00865A48" w:rsidRDefault="00467394" w:rsidP="00B5176D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Основная форма работы в этом проекте </w:t>
      </w:r>
      <w:r w:rsidR="00B259DE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259D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приём «чтение с остановками» </w:t>
      </w:r>
      <w:r w:rsidR="002967C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фрагментов книг</w:t>
      </w:r>
      <w:r w:rsidR="00933E1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</w:t>
      </w:r>
      <w:r w:rsidR="002967C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2967C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Л.Успенского</w:t>
      </w:r>
      <w:proofErr w:type="spellEnd"/>
      <w:r w:rsidR="002967C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«Слово о словах» </w:t>
      </w:r>
      <w:r w:rsidR="00B259D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 микроисследования с использованием </w:t>
      </w:r>
      <w:r w:rsidR="00B259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Национального корпуса русского языка.</w:t>
      </w:r>
    </w:p>
    <w:p w:rsidR="00B511C1" w:rsidRPr="00147D68" w:rsidRDefault="00467394" w:rsidP="00011C5A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>Кейс рекомендован для внеурочной работы по русскому языку, дополнительного образования учащихся основной и старшей школы.</w:t>
      </w:r>
    </w:p>
    <w:p w:rsidR="00B511C1" w:rsidRPr="00147D68" w:rsidRDefault="00467394" w:rsidP="00011C5A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" w:name="_q1r3cqwilth3" w:colFirst="0" w:colLast="0"/>
      <w:bookmarkEnd w:id="4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>Целевые установки методического кейса</w:t>
      </w:r>
    </w:p>
    <w:p w:rsidR="00DF476A" w:rsidRPr="00DF476A" w:rsidRDefault="00181AAF" w:rsidP="00011C5A">
      <w:pPr>
        <w:numPr>
          <w:ilvl w:val="0"/>
          <w:numId w:val="3"/>
        </w:numPr>
        <w:spacing w:before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Выращивание языковой картины мира.</w:t>
      </w:r>
    </w:p>
    <w:p w:rsidR="00B511C1" w:rsidRPr="00147D68" w:rsidRDefault="00467394" w:rsidP="00011C5A">
      <w:pPr>
        <w:numPr>
          <w:ilvl w:val="0"/>
          <w:numId w:val="3"/>
        </w:numPr>
        <w:spacing w:before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готовности переносить имеющиеся знания о языке на межкультурные, исторические контексты и использовать для моделирования поведения в межкультурной ситуации.</w:t>
      </w:r>
    </w:p>
    <w:p w:rsidR="00B511C1" w:rsidRPr="00147D68" w:rsidRDefault="00467394" w:rsidP="00011C5A">
      <w:pPr>
        <w:numPr>
          <w:ilvl w:val="0"/>
          <w:numId w:val="3"/>
        </w:numPr>
        <w:spacing w:before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Развитие </w:t>
      </w:r>
      <w:r w:rsidR="001D75D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умений </w:t>
      </w:r>
      <w:r w:rsidR="00181AA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 Национальным корпусом русского языка для решения исследовательских и практических задач</w:t>
      </w: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B511C1" w:rsidRPr="00147D68" w:rsidRDefault="00467394" w:rsidP="00011C5A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" w:name="_gdezze9ls02u" w:colFirst="0" w:colLast="0"/>
      <w:bookmarkEnd w:id="5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>Планируемые результаты</w:t>
      </w:r>
    </w:p>
    <w:p w:rsidR="00B511C1" w:rsidRPr="00147D68" w:rsidRDefault="00467394" w:rsidP="00181AAF">
      <w:pPr>
        <w:pStyle w:val="2"/>
        <w:numPr>
          <w:ilvl w:val="0"/>
          <w:numId w:val="5"/>
        </w:numPr>
        <w:spacing w:before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6" w:name="_ffje8cp8ou14" w:colFirst="0" w:colLast="0"/>
      <w:bookmarkEnd w:id="6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области развития языковой культуры: </w:t>
      </w:r>
    </w:p>
    <w:p w:rsidR="00181AAF" w:rsidRPr="00181AAF" w:rsidRDefault="00467394" w:rsidP="00181AAF">
      <w:pPr>
        <w:pStyle w:val="2"/>
        <w:numPr>
          <w:ilvl w:val="0"/>
          <w:numId w:val="15"/>
        </w:numPr>
        <w:spacing w:before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7" w:name="_mbst2qdzc0lz" w:colFirst="0" w:colLast="0"/>
      <w:bookmarkEnd w:id="7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участники проекта расширяют опыт ценностного отношения к языку как развивающемуся и формирующемуся с их личным участием явлению</w:t>
      </w:r>
      <w:r w:rsidR="00181AA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</w:p>
    <w:p w:rsidR="00B511C1" w:rsidRDefault="00181AAF" w:rsidP="00181AAF">
      <w:pPr>
        <w:pStyle w:val="2"/>
        <w:numPr>
          <w:ilvl w:val="0"/>
          <w:numId w:val="15"/>
        </w:numPr>
        <w:spacing w:before="0"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знают и понимают, </w:t>
      </w:r>
      <w:r w:rsidR="00B5176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что язык – подвижное, изменяющееся явление, в котором нормы формируются по особым законам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181AAF" w:rsidRPr="00181AAF" w:rsidRDefault="00181AAF" w:rsidP="00181AAF">
      <w:pPr>
        <w:pStyle w:val="a9"/>
        <w:numPr>
          <w:ilvl w:val="0"/>
          <w:numId w:val="15"/>
        </w:numPr>
        <w:spacing w:before="0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</w:t>
      </w:r>
      <w:r w:rsidRPr="00181AA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меют пользоваться поисковой системой НКРЯ;</w:t>
      </w:r>
    </w:p>
    <w:p w:rsidR="00B511C1" w:rsidRPr="00147D68" w:rsidRDefault="00467394" w:rsidP="00011C5A">
      <w:pPr>
        <w:pStyle w:val="2"/>
        <w:numPr>
          <w:ilvl w:val="0"/>
          <w:numId w:val="2"/>
        </w:numPr>
        <w:spacing w:before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8" w:name="_2pood5yplkie" w:colFirst="0" w:colLast="0"/>
      <w:bookmarkEnd w:id="8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>в области культуры</w:t>
      </w:r>
      <w:r w:rsidR="00571B0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чтения</w:t>
      </w: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</w:p>
    <w:p w:rsidR="00B511C1" w:rsidRPr="00147D68" w:rsidRDefault="00467394" w:rsidP="00011C5A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участники </w:t>
      </w:r>
      <w:r w:rsidR="00571B0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развивают культуру осмысленного (смыслового) чтения</w:t>
      </w: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B511C1" w:rsidRPr="00147D68" w:rsidRDefault="00467394" w:rsidP="00011C5A">
      <w:pPr>
        <w:pStyle w:val="2"/>
        <w:numPr>
          <w:ilvl w:val="0"/>
          <w:numId w:val="1"/>
        </w:numPr>
        <w:spacing w:before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9" w:name="_g5j4kzuvl13i" w:colFirst="0" w:colLast="0"/>
      <w:bookmarkEnd w:id="9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области развития мышления учащихся: </w:t>
      </w:r>
    </w:p>
    <w:p w:rsidR="00B511C1" w:rsidRPr="00147D68" w:rsidRDefault="00467394" w:rsidP="00011C5A">
      <w:pPr>
        <w:pStyle w:val="2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0" w:name="_5xsrt1wwvzoe" w:colFirst="0" w:colLast="0"/>
      <w:bookmarkEnd w:id="10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участники проекта расширяют опыт</w:t>
      </w:r>
      <w:r w:rsidR="001D75D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181AA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проведения лингвистических микроисследований с использованием НКРЯ</w:t>
      </w: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B511C1" w:rsidRPr="00147D68" w:rsidRDefault="00467394" w:rsidP="00011C5A">
      <w:pPr>
        <w:pStyle w:val="2"/>
        <w:numPr>
          <w:ilvl w:val="0"/>
          <w:numId w:val="1"/>
        </w:numPr>
        <w:spacing w:before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1" w:name="_vpqgd672qyb1" w:colFirst="0" w:colLast="0"/>
      <w:bookmarkEnd w:id="11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>в области практик обучения русскому языку и языкам народов России:</w:t>
      </w:r>
    </w:p>
    <w:p w:rsidR="00B511C1" w:rsidRPr="00147D68" w:rsidRDefault="00467394" w:rsidP="00011C5A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учителя русского языка получают методически оснащенный модуль программы дополнительного образования с использованием интерактивных методов, основанных на межличностной коммуникации.</w:t>
      </w:r>
    </w:p>
    <w:p w:rsidR="00B511C1" w:rsidRPr="00147D68" w:rsidRDefault="00467394" w:rsidP="00011C5A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2" w:name="_u0ptvmtzd9qk" w:colFirst="0" w:colLast="0"/>
      <w:bookmarkEnd w:id="12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>Целевая аудитория</w:t>
      </w:r>
    </w:p>
    <w:p w:rsidR="00B511C1" w:rsidRPr="00147D68" w:rsidRDefault="00467394" w:rsidP="00011C5A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>Кейс рекомендован для внеурочной работы по русскому языку, дополнительного образования учащихся основной и старшей школы.</w:t>
      </w:r>
    </w:p>
    <w:p w:rsidR="00B511C1" w:rsidRDefault="00467394" w:rsidP="00011C5A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3" w:name="_1t4ou089optg" w:colFirst="0" w:colLast="0"/>
      <w:bookmarkEnd w:id="13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>Набор методических материалов и рекомендации по их применению</w:t>
      </w:r>
    </w:p>
    <w:p w:rsidR="00275888" w:rsidRPr="00275888" w:rsidRDefault="00275888" w:rsidP="00011C5A">
      <w:pPr>
        <w:pStyle w:val="a9"/>
        <w:numPr>
          <w:ilvl w:val="0"/>
          <w:numId w:val="12"/>
        </w:numPr>
        <w:spacing w:before="0" w:line="360" w:lineRule="auto"/>
        <w:ind w:left="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Сценарий </w:t>
      </w:r>
      <w:r w:rsidR="00181AA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практикума по работе с НКРЯ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275888" w:rsidRPr="00275888" w:rsidRDefault="00275888" w:rsidP="00011C5A">
      <w:pPr>
        <w:pStyle w:val="a9"/>
        <w:numPr>
          <w:ilvl w:val="0"/>
          <w:numId w:val="12"/>
        </w:numPr>
        <w:spacing w:before="0" w:line="360" w:lineRule="auto"/>
        <w:ind w:left="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58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Материалы для </w:t>
      </w:r>
      <w:r w:rsidR="006C21B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</w:t>
      </w:r>
      <w:r w:rsidR="00181AA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зучения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284197" w:rsidRPr="005A49FC" w:rsidRDefault="00284197" w:rsidP="00284197">
      <w:pPr>
        <w:pStyle w:val="a9"/>
        <w:numPr>
          <w:ilvl w:val="0"/>
          <w:numId w:val="12"/>
        </w:numPr>
        <w:spacing w:before="0" w:line="360" w:lineRule="auto"/>
        <w:ind w:left="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Инструкция по работе с НКРЯ;</w:t>
      </w:r>
    </w:p>
    <w:p w:rsidR="00284197" w:rsidRPr="00275888" w:rsidRDefault="00284197" w:rsidP="00284197">
      <w:pPr>
        <w:pStyle w:val="a9"/>
        <w:numPr>
          <w:ilvl w:val="0"/>
          <w:numId w:val="12"/>
        </w:numPr>
        <w:spacing w:before="0" w:line="360" w:lineRule="auto"/>
        <w:ind w:left="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Инструкции по выполнению микроисследований с использованием НКРЯ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pptx</w:t>
      </w:r>
    </w:p>
    <w:p w:rsidR="003437BE" w:rsidRDefault="00467394" w:rsidP="00011C5A">
      <w:pPr>
        <w:shd w:val="clear" w:color="auto" w:fill="FFFFFF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7D6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Количество и возраст участников: </w:t>
      </w:r>
      <w:r w:rsidR="001D75D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дискуссия</w:t>
      </w: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разработан</w:t>
      </w:r>
      <w:r w:rsidR="001D75D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детей школьного возраста, от 1</w:t>
      </w:r>
      <w:r w:rsidR="001D75D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</w:t>
      </w:r>
      <w:r w:rsidR="001D75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лет и старше</w:t>
      </w: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6C21BA" w:rsidRDefault="006C21BA" w:rsidP="006C21BA">
      <w:pPr>
        <w:shd w:val="clear" w:color="auto" w:fill="FFFFFF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7D6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для практикума</w:t>
      </w:r>
      <w:r w:rsidRPr="00147D6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: </w:t>
      </w: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зависит от возраста участников, рассчитывайте на </w:t>
      </w:r>
      <w:r w:rsidR="001A7D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15-2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0</w:t>
      </w: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минут.</w:t>
      </w:r>
    </w:p>
    <w:p w:rsidR="006C21BA" w:rsidRPr="006C21BA" w:rsidRDefault="006C21BA" w:rsidP="006C21BA">
      <w:pPr>
        <w:shd w:val="clear" w:color="auto" w:fill="FFFFFF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6C21B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Оборудование: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компьютеры с выходом в интернет </w:t>
      </w:r>
      <w:r w:rsidR="001B6D0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на сайт НКРЯ </w:t>
      </w:r>
      <w:hyperlink r:id="rId18" w:history="1">
        <w:r w:rsidR="001B6D0E">
          <w:rPr>
            <w:rStyle w:val="aa"/>
          </w:rPr>
          <w:t>http://www.ruscorpora.ru/</w:t>
        </w:r>
      </w:hyperlink>
      <w:r w:rsidR="001B6D0E">
        <w:rPr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для индивидуальной или парной работы</w:t>
      </w:r>
    </w:p>
    <w:p w:rsidR="00011C5A" w:rsidRDefault="00011C5A" w:rsidP="00011C5A">
      <w:pPr>
        <w:shd w:val="clear" w:color="auto" w:fill="FFFFFF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75888" w:rsidRPr="00275888" w:rsidRDefault="00275888" w:rsidP="00011C5A">
      <w:pPr>
        <w:spacing w:before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27588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Сценарий </w:t>
      </w:r>
      <w:bookmarkStart w:id="14" w:name="_4d34og8" w:colFirst="0" w:colLast="0"/>
      <w:bookmarkEnd w:id="14"/>
      <w:r w:rsidR="006C21B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практикума</w:t>
      </w:r>
    </w:p>
    <w:p w:rsidR="00011C5A" w:rsidRPr="00093B44" w:rsidRDefault="00093B44" w:rsidP="00093B44">
      <w:pPr>
        <w:pStyle w:val="a9"/>
        <w:numPr>
          <w:ilvl w:val="3"/>
          <w:numId w:val="3"/>
        </w:numPr>
        <w:pBdr>
          <w:top w:val="none" w:sz="0" w:space="7" w:color="auto"/>
        </w:pBdr>
        <w:shd w:val="clear" w:color="auto" w:fill="FFFFFF"/>
        <w:tabs>
          <w:tab w:val="left" w:pos="1276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093B4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Постановка проблемы, её представление классу</w:t>
      </w:r>
    </w:p>
    <w:p w:rsidR="003D52AC" w:rsidRPr="003D52AC" w:rsidRDefault="003C3ABF" w:rsidP="008B4329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val="ru-RU"/>
        </w:rPr>
        <w:t>Учитель</w:t>
      </w:r>
      <w:r w:rsidR="00093B44" w:rsidRPr="00093B44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val="ru-RU"/>
        </w:rPr>
        <w:t xml:space="preserve"> </w:t>
      </w:r>
      <w:r w:rsidR="003D52AC" w:rsidRPr="003D52AC">
        <w:rPr>
          <w:color w:val="auto"/>
          <w:sz w:val="28"/>
          <w:szCs w:val="28"/>
        </w:rPr>
        <w:t xml:space="preserve">В чем разница между литературной и разговорной речью? Да в том, что литературный язык – язык особый. Один из всех языков, которыми мы можем пользоваться, он имеет свою, пусть непостоянную и изменчивую, необходимую </w:t>
      </w:r>
      <w:r w:rsidR="003D52AC" w:rsidRPr="003D52AC">
        <w:rPr>
          <w:b/>
          <w:bCs/>
          <w:color w:val="auto"/>
          <w:sz w:val="28"/>
          <w:szCs w:val="28"/>
        </w:rPr>
        <w:t>норму</w:t>
      </w:r>
      <w:r w:rsidR="003D52AC" w:rsidRPr="003D52AC">
        <w:rPr>
          <w:color w:val="auto"/>
          <w:sz w:val="28"/>
          <w:szCs w:val="28"/>
        </w:rPr>
        <w:t xml:space="preserve">, подчиняется определенным (хотя тоже изменчивым и гибким) </w:t>
      </w:r>
      <w:r w:rsidR="003D52AC" w:rsidRPr="003D52AC">
        <w:rPr>
          <w:b/>
          <w:bCs/>
          <w:color w:val="auto"/>
          <w:sz w:val="28"/>
          <w:szCs w:val="28"/>
        </w:rPr>
        <w:t>правилам</w:t>
      </w:r>
      <w:r w:rsidR="003D52AC" w:rsidRPr="003D52AC">
        <w:rPr>
          <w:color w:val="auto"/>
          <w:sz w:val="28"/>
          <w:szCs w:val="28"/>
        </w:rPr>
        <w:t xml:space="preserve">. Мы не просто изучаем его: мы делаем это для того, чтобы его </w:t>
      </w:r>
      <w:r w:rsidR="003D52AC" w:rsidRPr="003D52AC">
        <w:rPr>
          <w:color w:val="auto"/>
          <w:sz w:val="28"/>
          <w:szCs w:val="28"/>
        </w:rPr>
        <w:lastRenderedPageBreak/>
        <w:t>совершенствовать. Мы делаем это для того, чтоб обучать ему других людей. Не знаю, думаете ли вы, что это очень просто?</w:t>
      </w:r>
    </w:p>
    <w:p w:rsidR="008B5F1E" w:rsidRPr="003D52AC" w:rsidRDefault="003C3ABF" w:rsidP="008B4329">
      <w:pPr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D52A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Замечательный учёный-лингвист Лев</w:t>
      </w:r>
      <w:r w:rsidR="00404123" w:rsidRPr="003D52A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Успенский так же </w:t>
      </w:r>
      <w:r w:rsidR="003D52AC" w:rsidRPr="003D52A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мы размышлял над этим вопросом. </w:t>
      </w:r>
      <w:r w:rsidR="00404123" w:rsidRPr="003D52A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Читаем его книжку «Слово о словах».</w:t>
      </w:r>
    </w:p>
    <w:p w:rsidR="00404123" w:rsidRPr="003D52AC" w:rsidRDefault="00404123" w:rsidP="00404123">
      <w:pPr>
        <w:spacing w:before="0" w:line="360" w:lineRule="auto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3D52A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Методический комментарий.</w:t>
      </w:r>
    </w:p>
    <w:p w:rsidR="00404123" w:rsidRPr="003D52AC" w:rsidRDefault="00404123" w:rsidP="008B4329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D52A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Ученики читают по очереди с остановками. Суть этого приёма</w:t>
      </w:r>
      <w:r w:rsidR="00571B0E" w:rsidRPr="003D52A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заключается в том, что учитель заранее делит текст на смысловые части. В ходе каждой остановки в чтении читатели проверяют (сверяют) понимание и делают прогноз, что в тексте будет дальше. Остановки в чтении отмечены словом «Стоп».</w:t>
      </w:r>
    </w:p>
    <w:p w:rsidR="001B6D0E" w:rsidRPr="00404123" w:rsidRDefault="003D52AC" w:rsidP="003D52AC">
      <w:pPr>
        <w:spacing w:before="0" w:line="360" w:lineRule="auto"/>
        <w:jc w:val="center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Чтение с остановками</w:t>
      </w:r>
    </w:p>
    <w:p w:rsidR="00DB5E38" w:rsidRPr="00BD6F78" w:rsidRDefault="00DB5E38" w:rsidP="00BD6F78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D6F78">
        <w:rPr>
          <w:color w:val="auto"/>
          <w:sz w:val="28"/>
          <w:szCs w:val="28"/>
        </w:rPr>
        <w:t xml:space="preserve">Каждый день вы сталкиваетесь с тысячами слов и </w:t>
      </w:r>
      <w:proofErr w:type="gramStart"/>
      <w:r w:rsidRPr="00BD6F78">
        <w:rPr>
          <w:color w:val="auto"/>
          <w:sz w:val="28"/>
          <w:szCs w:val="28"/>
        </w:rPr>
        <w:t>устных</w:t>
      </w:r>
      <w:proofErr w:type="gramEnd"/>
      <w:r w:rsidRPr="00BD6F78">
        <w:rPr>
          <w:color w:val="auto"/>
          <w:sz w:val="28"/>
          <w:szCs w:val="28"/>
        </w:rPr>
        <w:t xml:space="preserve"> и письменных. Но как узнать, которые из них принадлежат к правильному литературному языку, которые – самозванцы? Кто судья в этом вопросе? Вы пойдете к учителю языка, но учитель сам полезет за нужной справкой в словарь. Словарь составляли языковеды, а каждый языковед скажет вам, что он не вправе навязывать языку свои личные вкусы: «Мы сами должны искать законы языка в языке, а никак не придумывать их для него».</w:t>
      </w:r>
    </w:p>
    <w:p w:rsidR="00DB5E38" w:rsidRPr="00BD6F78" w:rsidRDefault="00DB5E38" w:rsidP="00BD6F78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D6F78">
        <w:rPr>
          <w:color w:val="auto"/>
          <w:sz w:val="28"/>
          <w:szCs w:val="28"/>
        </w:rPr>
        <w:t>Получается заколдованный круг, и что-то выхода из него не видно.</w:t>
      </w:r>
    </w:p>
    <w:p w:rsidR="00DB5E38" w:rsidRPr="00BD6F78" w:rsidRDefault="00DB5E38" w:rsidP="00BD6F78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D6F78">
        <w:rPr>
          <w:color w:val="auto"/>
          <w:sz w:val="28"/>
          <w:szCs w:val="28"/>
        </w:rPr>
        <w:t>Выход приходится искать именно в самой литературе. То слово, которое принято писателями, поэтами, учеными, которое повторяется в книгах, газетах, – его мы должны считать литературным, даже если нам самим оно незнакомо или непривычно. А вот если оно звучит только в устных беседах или если оно встречается изредка в очень специальных профессиональных изданиях, не выходя за их круг, тогда с приданием ему звания «литературно-правильного» придется подождать, даже если оно звучно, красиво и по всем статьям хорошо.</w:t>
      </w:r>
    </w:p>
    <w:p w:rsidR="00DB5E38" w:rsidRPr="00BD6F78" w:rsidRDefault="00DB5E38" w:rsidP="00BD6F78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D6F78">
        <w:rPr>
          <w:color w:val="auto"/>
          <w:sz w:val="28"/>
          <w:szCs w:val="28"/>
        </w:rPr>
        <w:lastRenderedPageBreak/>
        <w:t>Вот какой казус пришлось недавно разрешать ленинградскому «музею слов», картотеке Института языкознания.</w:t>
      </w:r>
    </w:p>
    <w:p w:rsidR="00DB5E38" w:rsidRPr="00BD6F78" w:rsidRDefault="00DB5E38" w:rsidP="00BD6F78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D6F78">
        <w:rPr>
          <w:color w:val="auto"/>
          <w:sz w:val="28"/>
          <w:szCs w:val="28"/>
        </w:rPr>
        <w:t xml:space="preserve">Потребовалось установить: есть ли в литературном языке слово «купейность». Заглянули в готовые словари: не обнаружили. Поговорили с железнодорожниками: эти все его знают и считают совершенно правильным. Слово «купе» в словарях есть; оно-то литературно. Ну, а с «купейностью» как же? Мало ли, что и как в устной «домашней» речи своей именуют между собою путейцы: они шутники, и паровоз марки «0В» называли, бывало, «овцой» или «овечкой». Но ведь нельзя всерьез писать: «На железных дорогах СССР долгое время работали паровозы марок „Овца“ и „Щука“». Эти названия </w:t>
      </w:r>
      <w:proofErr w:type="spellStart"/>
      <w:r w:rsidRPr="00BD6F78">
        <w:rPr>
          <w:color w:val="auto"/>
          <w:sz w:val="28"/>
          <w:szCs w:val="28"/>
        </w:rPr>
        <w:t>нелитературны</w:t>
      </w:r>
      <w:proofErr w:type="spellEnd"/>
      <w:r w:rsidRPr="00BD6F78">
        <w:rPr>
          <w:color w:val="auto"/>
          <w:sz w:val="28"/>
          <w:szCs w:val="28"/>
        </w:rPr>
        <w:t>.</w:t>
      </w:r>
    </w:p>
    <w:p w:rsidR="00BD6F78" w:rsidRPr="001B6D0E" w:rsidRDefault="00BD6F78" w:rsidP="00BD6F78">
      <w:pPr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571B0E">
        <w:rPr>
          <w:b/>
          <w:color w:val="000000" w:themeColor="text1"/>
          <w:sz w:val="28"/>
          <w:szCs w:val="28"/>
          <w:lang w:val="ru-RU"/>
        </w:rPr>
        <w:t>СТОП.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BD6F78">
        <w:rPr>
          <w:b/>
          <w:i/>
          <w:color w:val="000000" w:themeColor="text1"/>
          <w:sz w:val="28"/>
          <w:szCs w:val="28"/>
        </w:rPr>
        <w:t>Как вы думаете, как учё</w:t>
      </w:r>
      <w:r>
        <w:rPr>
          <w:b/>
          <w:i/>
          <w:color w:val="000000" w:themeColor="text1"/>
          <w:sz w:val="28"/>
          <w:szCs w:val="28"/>
        </w:rPr>
        <w:t>ные могут разрешить этот вопрос?</w:t>
      </w:r>
    </w:p>
    <w:p w:rsidR="00BD6F78" w:rsidRPr="00404123" w:rsidRDefault="00BD6F78" w:rsidP="00BD6F78">
      <w:pPr>
        <w:spacing w:before="0" w:line="360" w:lineRule="auto"/>
        <w:jc w:val="center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Чтение с остановками</w:t>
      </w:r>
    </w:p>
    <w:p w:rsidR="00DB5E38" w:rsidRPr="00BD6F78" w:rsidRDefault="00DB5E38" w:rsidP="00BD6F78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D6F78">
        <w:rPr>
          <w:color w:val="auto"/>
          <w:sz w:val="28"/>
          <w:szCs w:val="28"/>
        </w:rPr>
        <w:t>Чтобы разрешить вопрос, надо было установить: есть ли такое слово где-нибудь в серьезных работах по транспорту, встречается ли оно в художественных произведениях?.. Это была задача неразрешимая для одиночек прошлого, вроде В. Даля. Попробуйте догадаться, где, в какой из тысяч ежегодно выходящих в нашей стране книг, на каком седьмом или десятом миллионе их страниц встретится это маленькое словечко!</w:t>
      </w:r>
    </w:p>
    <w:p w:rsidR="00BD6F78" w:rsidRPr="00BD6F78" w:rsidRDefault="00DB5E38" w:rsidP="00BD6F78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D6F78">
        <w:rPr>
          <w:color w:val="auto"/>
          <w:sz w:val="28"/>
          <w:szCs w:val="28"/>
        </w:rPr>
        <w:t>Другое дело – крепкий коллектив научных работников картотеки. Они устроили форменную облаву на «купейность», и слово удалось, наконец, поймать в учебнике для работников вокзалов, написанном видным путейцем.</w:t>
      </w:r>
    </w:p>
    <w:p w:rsidR="00BD6F78" w:rsidRPr="001B6D0E" w:rsidRDefault="00BD6F78" w:rsidP="00680F4A">
      <w:pPr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71B0E">
        <w:rPr>
          <w:b/>
          <w:color w:val="000000" w:themeColor="text1"/>
          <w:sz w:val="28"/>
          <w:szCs w:val="28"/>
          <w:lang w:val="ru-RU"/>
        </w:rPr>
        <w:t>СТОП.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b/>
          <w:i/>
          <w:color w:val="000000" w:themeColor="text1"/>
          <w:sz w:val="28"/>
          <w:szCs w:val="28"/>
          <w:lang w:val="ru-RU"/>
        </w:rPr>
        <w:t>Сегодня эта задача несколько упрощена.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 w:rsidR="00680F4A">
        <w:rPr>
          <w:b/>
          <w:i/>
          <w:color w:val="000000" w:themeColor="text1"/>
          <w:sz w:val="28"/>
          <w:szCs w:val="28"/>
          <w:lang w:val="ru-RU"/>
        </w:rPr>
        <w:t xml:space="preserve">В распоряжении лингвистов цифровые базы данных и автоматические системы поиска. Карточки уже ушли в прошлое. Один из уникальных ресурсов – Национальный корпус русского языка. </w:t>
      </w:r>
      <w:r w:rsidR="00680F4A" w:rsidRPr="00680F4A">
        <w:rPr>
          <w:b/>
          <w:i/>
          <w:color w:val="000000" w:themeColor="text1"/>
          <w:sz w:val="28"/>
          <w:szCs w:val="28"/>
          <w:lang w:val="ru-RU"/>
        </w:rPr>
        <w:t xml:space="preserve">Корпус — это электронная информационно-справочная система, основанная на собрании текстов на </w:t>
      </w:r>
      <w:r w:rsidR="00680F4A" w:rsidRPr="00680F4A">
        <w:rPr>
          <w:b/>
          <w:i/>
          <w:color w:val="000000" w:themeColor="text1"/>
          <w:sz w:val="28"/>
          <w:szCs w:val="28"/>
          <w:lang w:val="ru-RU"/>
        </w:rPr>
        <w:lastRenderedPageBreak/>
        <w:t>русском языке. Корпус содержит по возможности все типы письменных и устных текстов, представленные в данном языке</w:t>
      </w:r>
      <w:r w:rsidR="00680F4A">
        <w:rPr>
          <w:b/>
          <w:i/>
          <w:color w:val="000000" w:themeColor="text1"/>
          <w:sz w:val="28"/>
          <w:szCs w:val="28"/>
          <w:lang w:val="ru-RU"/>
        </w:rPr>
        <w:t xml:space="preserve">: </w:t>
      </w:r>
      <w:r w:rsidR="00680F4A" w:rsidRPr="00680F4A">
        <w:rPr>
          <w:b/>
          <w:i/>
          <w:color w:val="000000" w:themeColor="text1"/>
          <w:sz w:val="28"/>
          <w:szCs w:val="28"/>
          <w:lang w:val="ru-RU"/>
        </w:rPr>
        <w:t>художественные разных жанров, публицистические, учебные, научные, деловые, разговорные, диалектные.</w:t>
      </w:r>
    </w:p>
    <w:p w:rsidR="00680F4A" w:rsidRPr="00404123" w:rsidRDefault="00680F4A" w:rsidP="00680F4A">
      <w:pPr>
        <w:spacing w:before="0" w:line="360" w:lineRule="auto"/>
        <w:jc w:val="center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Чтение с остановками</w:t>
      </w:r>
    </w:p>
    <w:p w:rsidR="00DB5E38" w:rsidRPr="00680F4A" w:rsidRDefault="00DB5E38" w:rsidP="00680F4A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80F4A">
        <w:rPr>
          <w:color w:val="auto"/>
          <w:sz w:val="28"/>
          <w:szCs w:val="28"/>
        </w:rPr>
        <w:t xml:space="preserve">Картотека дала ответ заинтересованным: «Да, „купейность“ – слово, </w:t>
      </w:r>
      <w:r w:rsidRPr="00680F4A">
        <w:rPr>
          <w:b/>
          <w:bCs/>
          <w:color w:val="auto"/>
          <w:sz w:val="28"/>
          <w:szCs w:val="28"/>
        </w:rPr>
        <w:t xml:space="preserve">становящееся </w:t>
      </w:r>
      <w:proofErr w:type="gramStart"/>
      <w:r w:rsidRPr="00680F4A">
        <w:rPr>
          <w:b/>
          <w:bCs/>
          <w:color w:val="auto"/>
          <w:sz w:val="28"/>
          <w:szCs w:val="28"/>
        </w:rPr>
        <w:t>литературным</w:t>
      </w:r>
      <w:r w:rsidRPr="00680F4A">
        <w:rPr>
          <w:color w:val="auto"/>
          <w:sz w:val="28"/>
          <w:szCs w:val="28"/>
        </w:rPr>
        <w:t xml:space="preserve"> »</w:t>
      </w:r>
      <w:proofErr w:type="gramEnd"/>
      <w:r w:rsidRPr="00680F4A">
        <w:rPr>
          <w:color w:val="auto"/>
          <w:sz w:val="28"/>
          <w:szCs w:val="28"/>
        </w:rPr>
        <w:t>; а в ящиках «музея» появилась еще одна, семь миллионов первая карточка.</w:t>
      </w:r>
    </w:p>
    <w:p w:rsidR="00DB5E38" w:rsidRPr="00680F4A" w:rsidRDefault="00DB5E38" w:rsidP="00680F4A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80F4A">
        <w:rPr>
          <w:color w:val="auto"/>
          <w:sz w:val="28"/>
          <w:szCs w:val="28"/>
        </w:rPr>
        <w:t>Другой вопрос: надолго ли слово это вошло в наш литературный язык, есть ли большой смысл сохранять его там? Не больно-то оно удобно и красиво, и, весьма возможно, дни его существования уже сочтены.</w:t>
      </w:r>
    </w:p>
    <w:p w:rsidR="00DB5E38" w:rsidRPr="00680F4A" w:rsidRDefault="00DB5E38" w:rsidP="00680F4A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80F4A">
        <w:rPr>
          <w:color w:val="auto"/>
          <w:sz w:val="28"/>
          <w:szCs w:val="28"/>
        </w:rPr>
        <w:t>Надо прямо сказать: одну из самых больших трудностей работы над литературным языком составляет его исключительная живость, подвижность. И древнерусский язык и даже областные диалекты – другое дело. Первый давно уже окаменел окончательно; вторые неспешно текут и движутся, как вылившаяся когда-то из жерла вулкана, остывающая вязкая лава. А литературная речь подобна живой реке: она бурлит, пенится, роет берега, принимает притоки, растекается многими руслами – живет. То, что сейчас мелькнуло на поверхности, через краткое время кануло на дно или выброшено на отмель. Поди уследи за всем этим блеском и сутолокой!</w:t>
      </w:r>
    </w:p>
    <w:p w:rsidR="001B6D0E" w:rsidRPr="001B6D0E" w:rsidRDefault="00571B0E" w:rsidP="00B56F46">
      <w:pPr>
        <w:spacing w:before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71B0E">
        <w:rPr>
          <w:b/>
          <w:color w:val="000000" w:themeColor="text1"/>
          <w:sz w:val="28"/>
          <w:szCs w:val="28"/>
          <w:lang w:val="ru-RU"/>
        </w:rPr>
        <w:t>СТОП.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="00B56F46" w:rsidRPr="00B56F46">
        <w:rPr>
          <w:b/>
          <w:i/>
          <w:color w:val="000000" w:themeColor="text1"/>
          <w:sz w:val="28"/>
          <w:szCs w:val="28"/>
        </w:rPr>
        <w:t>Со времени написания этих строк прошло более 50 лет. Мы можем уже проверить, закрепилось ли слово «купейность» в литературном языке.</w:t>
      </w:r>
      <w:r w:rsidR="00B56F46">
        <w:rPr>
          <w:color w:val="000000" w:themeColor="text1"/>
          <w:sz w:val="28"/>
          <w:szCs w:val="28"/>
          <w:lang w:val="ru-RU"/>
        </w:rPr>
        <w:t xml:space="preserve"> </w:t>
      </w:r>
      <w:r w:rsidR="001B6D0E" w:rsidRPr="00571B0E">
        <w:rPr>
          <w:b/>
          <w:i/>
          <w:color w:val="000000" w:themeColor="text1"/>
          <w:sz w:val="28"/>
          <w:szCs w:val="28"/>
        </w:rPr>
        <w:t xml:space="preserve">Что </w:t>
      </w:r>
      <w:r w:rsidR="00B56F46">
        <w:rPr>
          <w:b/>
          <w:i/>
          <w:color w:val="000000" w:themeColor="text1"/>
          <w:sz w:val="28"/>
          <w:szCs w:val="28"/>
          <w:lang w:val="ru-RU"/>
        </w:rPr>
        <w:t>для этого нужно сделать?</w:t>
      </w:r>
    </w:p>
    <w:p w:rsidR="00B56F46" w:rsidRDefault="00B56F46" w:rsidP="00B56F46">
      <w:pPr>
        <w:spacing w:before="0"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Методический комментарий</w:t>
      </w:r>
    </w:p>
    <w:p w:rsidR="00B56F46" w:rsidRPr="00B56F46" w:rsidRDefault="00B56F46" w:rsidP="00B56F46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56F4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Фронтально обсуждаем этот вопрос. Очевидно, что для решения вопроса, стало ли слово «купейность» литературным, нужно посмотреть художественные, </w:t>
      </w:r>
      <w:r w:rsidRPr="00B56F4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публицистические и профессиональные тексты и проверить, используется или нужное нам слово в настоящее время. Чем больше вхождений мы обнаружим, тем прочней вошло слово в состав литературного языка. Сделать это удобнее всего при помощи Национального корпуса русского языка.</w:t>
      </w:r>
    </w:p>
    <w:p w:rsidR="00477C6B" w:rsidRDefault="00477C6B" w:rsidP="008B4329">
      <w:pPr>
        <w:spacing w:before="0"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val="ru-RU"/>
        </w:rPr>
        <w:t>Учитель</w:t>
      </w:r>
      <w:r w:rsidRPr="00093B44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val="ru-RU"/>
        </w:rPr>
        <w:t xml:space="preserve"> </w:t>
      </w:r>
      <w:r w:rsidRPr="00477C6B">
        <w:rPr>
          <w:color w:val="000000" w:themeColor="text1"/>
          <w:sz w:val="28"/>
          <w:szCs w:val="28"/>
        </w:rPr>
        <w:t xml:space="preserve">Сегодня </w:t>
      </w:r>
      <w:r>
        <w:rPr>
          <w:color w:val="000000" w:themeColor="text1"/>
          <w:sz w:val="28"/>
          <w:szCs w:val="28"/>
          <w:lang w:val="ru-RU"/>
        </w:rPr>
        <w:t>в нашей работе нам поможет уникальный электронный ресурс Национальный корпус русского языка (НКРЯ). Посмотрим,</w:t>
      </w:r>
      <w:r w:rsidR="008B4329" w:rsidRPr="008B4329">
        <w:rPr>
          <w:color w:val="000000" w:themeColor="text1"/>
          <w:sz w:val="28"/>
          <w:szCs w:val="28"/>
          <w:lang w:val="ru-RU"/>
        </w:rPr>
        <w:t xml:space="preserve"> закрепилось ли слово «купейность» в литературном языке.</w:t>
      </w:r>
    </w:p>
    <w:p w:rsidR="00477C6B" w:rsidRDefault="00477C6B" w:rsidP="001B6D0E">
      <w:pPr>
        <w:spacing w:before="0"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val="ru-RU"/>
        </w:rPr>
      </w:pPr>
      <w:r w:rsidRPr="00477C6B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val="ru-RU"/>
        </w:rPr>
        <w:t xml:space="preserve">Инструкция </w:t>
      </w:r>
      <w:r w:rsidR="00F078C2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val="ru-RU"/>
        </w:rPr>
        <w:t xml:space="preserve">№1 </w:t>
      </w:r>
      <w:r w:rsidRPr="00477C6B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val="ru-RU"/>
        </w:rPr>
        <w:t>по работе с НКРЯ</w:t>
      </w:r>
      <w:r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val="ru-RU"/>
        </w:rPr>
        <w:t>.</w:t>
      </w:r>
    </w:p>
    <w:p w:rsidR="00477C6B" w:rsidRPr="00BD1527" w:rsidRDefault="00477C6B" w:rsidP="00C60D25">
      <w:pPr>
        <w:pStyle w:val="a9"/>
        <w:numPr>
          <w:ilvl w:val="6"/>
          <w:numId w:val="3"/>
        </w:numPr>
        <w:spacing w:before="0" w:line="360" w:lineRule="auto"/>
        <w:ind w:left="284" w:firstLine="0"/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val="ru-RU"/>
        </w:rPr>
      </w:pPr>
      <w:r w:rsidRPr="00A5723F">
        <w:rPr>
          <w:color w:val="000000" w:themeColor="text1"/>
          <w:sz w:val="28"/>
          <w:szCs w:val="28"/>
        </w:rPr>
        <w:t>Зайдем на главную страницу ресурса</w:t>
      </w:r>
      <w:r w:rsidR="00A5723F" w:rsidRPr="00A5723F">
        <w:rPr>
          <w:color w:val="000000" w:themeColor="text1"/>
          <w:sz w:val="28"/>
          <w:szCs w:val="28"/>
        </w:rPr>
        <w:t>. В меню слева найдем «</w:t>
      </w:r>
      <w:r w:rsidR="00A5723F">
        <w:rPr>
          <w:color w:val="000000" w:themeColor="text1"/>
          <w:sz w:val="28"/>
          <w:szCs w:val="28"/>
          <w:lang w:val="ru-RU"/>
        </w:rPr>
        <w:t>Поиск в корпусе»</w:t>
      </w:r>
      <w:r w:rsidR="00BD1527">
        <w:rPr>
          <w:color w:val="000000" w:themeColor="text1"/>
          <w:sz w:val="28"/>
          <w:szCs w:val="28"/>
          <w:lang w:val="ru-RU"/>
        </w:rPr>
        <w:t>.</w:t>
      </w:r>
    </w:p>
    <w:p w:rsidR="00BD1527" w:rsidRPr="00BD1527" w:rsidRDefault="00BD1527" w:rsidP="00BD1527">
      <w:pPr>
        <w:spacing w:before="0" w:line="360" w:lineRule="auto"/>
        <w:ind w:left="284"/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pacing w:val="20"/>
          <w:sz w:val="28"/>
          <w:szCs w:val="28"/>
          <w:lang w:val="ru-RU"/>
        </w:rPr>
        <w:drawing>
          <wp:inline distT="0" distB="0" distL="0" distR="0">
            <wp:extent cx="5958205" cy="2586355"/>
            <wp:effectExtent l="0" t="0" r="4445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.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205" cy="258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CCF" w:rsidRPr="00CA444B" w:rsidRDefault="00C60D25" w:rsidP="00C60D25">
      <w:pPr>
        <w:pStyle w:val="a9"/>
        <w:numPr>
          <w:ilvl w:val="6"/>
          <w:numId w:val="3"/>
        </w:numPr>
        <w:spacing w:before="0" w:line="360" w:lineRule="auto"/>
        <w:ind w:lef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ru-RU"/>
        </w:rPr>
        <w:t xml:space="preserve">Выберем лексико-грамматический поиск. Введём </w:t>
      </w:r>
      <w:r w:rsidR="00CA444B">
        <w:rPr>
          <w:color w:val="000000" w:themeColor="text1"/>
          <w:sz w:val="28"/>
          <w:szCs w:val="28"/>
          <w:lang w:val="ru-RU"/>
        </w:rPr>
        <w:t>введем слово</w:t>
      </w:r>
      <w:r>
        <w:rPr>
          <w:color w:val="000000" w:themeColor="text1"/>
          <w:sz w:val="28"/>
          <w:szCs w:val="28"/>
          <w:lang w:val="ru-RU"/>
        </w:rPr>
        <w:t xml:space="preserve">. И </w:t>
      </w:r>
      <w:r w:rsidR="00CA444B">
        <w:rPr>
          <w:color w:val="000000" w:themeColor="text1"/>
          <w:sz w:val="28"/>
          <w:szCs w:val="28"/>
          <w:lang w:val="ru-RU"/>
        </w:rPr>
        <w:t>нажимаем</w:t>
      </w:r>
      <w:r>
        <w:rPr>
          <w:color w:val="000000" w:themeColor="text1"/>
          <w:sz w:val="28"/>
          <w:szCs w:val="28"/>
          <w:lang w:val="ru-RU"/>
        </w:rPr>
        <w:t xml:space="preserve"> на кнопку </w:t>
      </w:r>
      <w:r w:rsidR="007E2CCF">
        <w:rPr>
          <w:color w:val="000000" w:themeColor="text1"/>
          <w:sz w:val="28"/>
          <w:szCs w:val="28"/>
          <w:lang w:val="ru-RU"/>
        </w:rPr>
        <w:t>и</w:t>
      </w:r>
      <w:r>
        <w:rPr>
          <w:color w:val="000000" w:themeColor="text1"/>
          <w:sz w:val="28"/>
          <w:szCs w:val="28"/>
          <w:lang w:val="ru-RU"/>
        </w:rPr>
        <w:t>скать».</w:t>
      </w:r>
      <w:r w:rsidR="001C3BE0" w:rsidRPr="001C3BE0">
        <w:rPr>
          <w:noProof/>
          <w:lang w:val="ru-RU"/>
        </w:rPr>
        <w:t xml:space="preserve"> </w:t>
      </w:r>
    </w:p>
    <w:p w:rsidR="00CA444B" w:rsidRPr="00CA444B" w:rsidRDefault="00CA444B" w:rsidP="00CA444B">
      <w:pPr>
        <w:spacing w:before="0" w:line="360" w:lineRule="auto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val="ru-RU"/>
        </w:rPr>
        <w:lastRenderedPageBreak/>
        <w:drawing>
          <wp:inline distT="0" distB="0" distL="0" distR="0">
            <wp:extent cx="5958205" cy="2856865"/>
            <wp:effectExtent l="0" t="0" r="444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205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44B" w:rsidRPr="00CA444B" w:rsidRDefault="006A01D8" w:rsidP="00C60D25">
      <w:pPr>
        <w:pStyle w:val="a9"/>
        <w:numPr>
          <w:ilvl w:val="6"/>
          <w:numId w:val="3"/>
        </w:numPr>
        <w:spacing w:before="0" w:line="360" w:lineRule="auto"/>
        <w:ind w:lef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ru-RU"/>
        </w:rPr>
        <w:t xml:space="preserve">Смотрим результаты. </w:t>
      </w:r>
      <w:r w:rsidR="00CA444B">
        <w:rPr>
          <w:color w:val="000000" w:themeColor="text1"/>
          <w:sz w:val="28"/>
          <w:szCs w:val="28"/>
          <w:lang w:val="ru-RU"/>
        </w:rPr>
        <w:t xml:space="preserve">Употребление слова ничтожно мало. </w:t>
      </w:r>
    </w:p>
    <w:p w:rsidR="00CA444B" w:rsidRPr="00CA444B" w:rsidRDefault="00CA444B" w:rsidP="00CA444B">
      <w:pPr>
        <w:spacing w:before="0" w:line="360" w:lineRule="auto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val="ru-RU"/>
        </w:rPr>
        <w:drawing>
          <wp:inline distT="0" distB="0" distL="0" distR="0">
            <wp:extent cx="5958205" cy="2747010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2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205" cy="274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44B" w:rsidRPr="00CA444B" w:rsidRDefault="00CA444B" w:rsidP="00CA444B">
      <w:pPr>
        <w:spacing w:before="0" w:line="360" w:lineRule="auto"/>
        <w:rPr>
          <w:color w:val="000000" w:themeColor="text1"/>
          <w:sz w:val="28"/>
          <w:szCs w:val="28"/>
        </w:rPr>
      </w:pPr>
      <w:bookmarkStart w:id="15" w:name="_GoBack"/>
      <w:bookmarkEnd w:id="15"/>
    </w:p>
    <w:sectPr w:rsidR="00CA444B" w:rsidRPr="00CA444B" w:rsidSect="001359E5">
      <w:type w:val="continuous"/>
      <w:pgSz w:w="12240" w:h="15840"/>
      <w:pgMar w:top="1080" w:right="1440" w:bottom="1080" w:left="1417" w:header="0" w:footer="720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2FA" w:rsidRDefault="009352FA">
      <w:pPr>
        <w:spacing w:before="0" w:line="240" w:lineRule="auto"/>
      </w:pPr>
      <w:r>
        <w:separator/>
      </w:r>
    </w:p>
  </w:endnote>
  <w:endnote w:type="continuationSeparator" w:id="0">
    <w:p w:rsidR="009352FA" w:rsidRDefault="009352F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Open Sans">
    <w:altName w:val="Times New Roman"/>
    <w:panose1 w:val="020B0604020202020204"/>
    <w:charset w:val="00"/>
    <w:family w:val="auto"/>
    <w:pitch w:val="default"/>
  </w:font>
  <w:font w:name="PT Sans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671" w:rsidRDefault="00DD267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671" w:rsidRDefault="00DD267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8604829"/>
      <w:docPartObj>
        <w:docPartGallery w:val="Page Numbers (Bottom of Page)"/>
        <w:docPartUnique/>
      </w:docPartObj>
    </w:sdtPr>
    <w:sdtEndPr/>
    <w:sdtContent>
      <w:p w:rsidR="003D4C6F" w:rsidRDefault="003D4C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DF0" w:rsidRPr="001A7DF0">
          <w:rPr>
            <w:noProof/>
            <w:lang w:val="ru-RU"/>
          </w:rPr>
          <w:t>1</w:t>
        </w:r>
        <w:r>
          <w:fldChar w:fldCharType="end"/>
        </w:r>
      </w:p>
    </w:sdtContent>
  </w:sdt>
  <w:p w:rsidR="00B511C1" w:rsidRDefault="00B511C1">
    <w:pPr>
      <w:pBdr>
        <w:top w:val="nil"/>
        <w:left w:val="nil"/>
        <w:bottom w:val="nil"/>
        <w:right w:val="nil"/>
        <w:between w:val="nil"/>
      </w:pBd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2FA" w:rsidRDefault="009352FA">
      <w:pPr>
        <w:spacing w:before="0" w:line="240" w:lineRule="auto"/>
      </w:pPr>
      <w:r>
        <w:separator/>
      </w:r>
    </w:p>
  </w:footnote>
  <w:footnote w:type="continuationSeparator" w:id="0">
    <w:p w:rsidR="009352FA" w:rsidRDefault="009352F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671" w:rsidRDefault="00DD267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1C1" w:rsidRDefault="00467394">
    <w:pPr>
      <w:pStyle w:val="a4"/>
      <w:pBdr>
        <w:top w:val="nil"/>
        <w:left w:val="nil"/>
        <w:bottom w:val="nil"/>
        <w:right w:val="nil"/>
        <w:between w:val="nil"/>
      </w:pBdr>
      <w:spacing w:before="600"/>
      <w:jc w:val="right"/>
    </w:pPr>
    <w:bookmarkStart w:id="2" w:name="_17dp8vu" w:colFirst="0" w:colLast="0"/>
    <w:bookmarkEnd w:id="2"/>
    <w:r>
      <w:rPr>
        <w:color w:val="000000"/>
      </w:rPr>
      <w:t xml:space="preserve"> 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A7DF0">
      <w:rPr>
        <w:noProof/>
        <w:color w:val="000000"/>
      </w:rPr>
      <w:t>8</w:t>
    </w:r>
    <w:r>
      <w:rPr>
        <w:color w:val="000000"/>
      </w:rPr>
      <w:fldChar w:fldCharType="end"/>
    </w:r>
  </w:p>
  <w:p w:rsidR="00B511C1" w:rsidRDefault="00467394">
    <w:pPr>
      <w:pBdr>
        <w:top w:val="nil"/>
        <w:left w:val="nil"/>
        <w:bottom w:val="nil"/>
        <w:right w:val="nil"/>
        <w:between w:val="nil"/>
      </w:pBdr>
      <w:spacing w:after="200"/>
    </w:pPr>
    <w:r>
      <w:rPr>
        <w:noProof/>
        <w:lang w:val="ru-RU"/>
      </w:rPr>
      <w:drawing>
        <wp:inline distT="114300" distB="114300" distL="114300" distR="114300">
          <wp:extent cx="5916349" cy="104775"/>
          <wp:effectExtent l="0" t="0" r="0" b="0"/>
          <wp:docPr id="2" name="image2.png" descr="Горизонтальная линия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Горизонтальная линия"/>
                  <pic:cNvPicPr preferRelativeResize="0"/>
                </pic:nvPicPr>
                <pic:blipFill>
                  <a:blip r:embed="rId1"/>
                  <a:srcRect b="-32286"/>
                  <a:stretch>
                    <a:fillRect/>
                  </a:stretch>
                </pic:blipFill>
                <pic:spPr>
                  <a:xfrm>
                    <a:off x="0" y="0"/>
                    <a:ext cx="5916349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1C1" w:rsidRDefault="00B511C1">
    <w:pPr>
      <w:pBdr>
        <w:top w:val="nil"/>
        <w:left w:val="nil"/>
        <w:bottom w:val="nil"/>
        <w:right w:val="nil"/>
        <w:between w:val="nil"/>
      </w:pBdr>
      <w:spacing w:before="60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3BD8"/>
    <w:multiLevelType w:val="multilevel"/>
    <w:tmpl w:val="13805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317B3F"/>
    <w:multiLevelType w:val="multilevel"/>
    <w:tmpl w:val="34B43E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1215272"/>
    <w:multiLevelType w:val="hybridMultilevel"/>
    <w:tmpl w:val="2B245930"/>
    <w:lvl w:ilvl="0" w:tplc="DC5EB6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9143C6"/>
    <w:multiLevelType w:val="hybridMultilevel"/>
    <w:tmpl w:val="7FDA58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987AAF"/>
    <w:multiLevelType w:val="hybridMultilevel"/>
    <w:tmpl w:val="D77C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C6B1A"/>
    <w:multiLevelType w:val="multilevel"/>
    <w:tmpl w:val="16BEE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upperRoman"/>
      <w:lvlText w:val="%4."/>
      <w:lvlJc w:val="right"/>
      <w:pPr>
        <w:ind w:left="2880" w:hanging="360"/>
      </w:pPr>
      <w:rPr>
        <w:b/>
        <w:i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1626968"/>
    <w:multiLevelType w:val="hybridMultilevel"/>
    <w:tmpl w:val="15E8B9DC"/>
    <w:lvl w:ilvl="0" w:tplc="DC5EB6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8527BF"/>
    <w:multiLevelType w:val="hybridMultilevel"/>
    <w:tmpl w:val="F8B86506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CD70038"/>
    <w:multiLevelType w:val="hybridMultilevel"/>
    <w:tmpl w:val="352E9FF0"/>
    <w:lvl w:ilvl="0" w:tplc="DC5EB61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D084C1F"/>
    <w:multiLevelType w:val="hybridMultilevel"/>
    <w:tmpl w:val="2618EBE4"/>
    <w:lvl w:ilvl="0" w:tplc="DC5EB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55C8B"/>
    <w:multiLevelType w:val="hybridMultilevel"/>
    <w:tmpl w:val="F69A1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16D54"/>
    <w:multiLevelType w:val="hybridMultilevel"/>
    <w:tmpl w:val="02C4562C"/>
    <w:lvl w:ilvl="0" w:tplc="DC5EB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81257"/>
    <w:multiLevelType w:val="multilevel"/>
    <w:tmpl w:val="8A4C1E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6F82993"/>
    <w:multiLevelType w:val="hybridMultilevel"/>
    <w:tmpl w:val="BE36D326"/>
    <w:lvl w:ilvl="0" w:tplc="DC5EB61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5CAD27E4"/>
    <w:multiLevelType w:val="multilevel"/>
    <w:tmpl w:val="16BEE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upperRoman"/>
      <w:lvlText w:val="%4."/>
      <w:lvlJc w:val="right"/>
      <w:pPr>
        <w:ind w:left="2880" w:hanging="360"/>
      </w:pPr>
      <w:rPr>
        <w:b/>
        <w:i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83C0132"/>
    <w:multiLevelType w:val="multilevel"/>
    <w:tmpl w:val="17D6E9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C6657C6"/>
    <w:multiLevelType w:val="multilevel"/>
    <w:tmpl w:val="1FC053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upperRoman"/>
      <w:lvlText w:val="%4."/>
      <w:lvlJc w:val="right"/>
      <w:pPr>
        <w:ind w:left="502" w:hanging="360"/>
      </w:pPr>
      <w:rPr>
        <w:b/>
        <w:i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CED0802"/>
    <w:multiLevelType w:val="hybridMultilevel"/>
    <w:tmpl w:val="CBFE716E"/>
    <w:lvl w:ilvl="0" w:tplc="DC5EB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F1050"/>
    <w:multiLevelType w:val="multilevel"/>
    <w:tmpl w:val="051699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C99518F"/>
    <w:multiLevelType w:val="hybridMultilevel"/>
    <w:tmpl w:val="3C3C23B4"/>
    <w:lvl w:ilvl="0" w:tplc="0419000F">
      <w:start w:val="1"/>
      <w:numFmt w:val="decimal"/>
      <w:lvlText w:val="%1."/>
      <w:lvlJc w:val="left"/>
      <w:pPr>
        <w:ind w:left="3960" w:hanging="360"/>
      </w:p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12"/>
  </w:num>
  <w:num w:numId="5">
    <w:abstractNumId w:val="0"/>
  </w:num>
  <w:num w:numId="6">
    <w:abstractNumId w:val="1"/>
  </w:num>
  <w:num w:numId="7">
    <w:abstractNumId w:val="4"/>
  </w:num>
  <w:num w:numId="8">
    <w:abstractNumId w:val="17"/>
  </w:num>
  <w:num w:numId="9">
    <w:abstractNumId w:val="8"/>
  </w:num>
  <w:num w:numId="10">
    <w:abstractNumId w:val="6"/>
  </w:num>
  <w:num w:numId="11">
    <w:abstractNumId w:val="13"/>
  </w:num>
  <w:num w:numId="12">
    <w:abstractNumId w:val="10"/>
  </w:num>
  <w:num w:numId="13">
    <w:abstractNumId w:val="7"/>
  </w:num>
  <w:num w:numId="14">
    <w:abstractNumId w:val="16"/>
  </w:num>
  <w:num w:numId="15">
    <w:abstractNumId w:val="2"/>
  </w:num>
  <w:num w:numId="16">
    <w:abstractNumId w:val="19"/>
  </w:num>
  <w:num w:numId="17">
    <w:abstractNumId w:val="3"/>
  </w:num>
  <w:num w:numId="18">
    <w:abstractNumId w:val="5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1C1"/>
    <w:rsid w:val="000049C4"/>
    <w:rsid w:val="00011C5A"/>
    <w:rsid w:val="000138DE"/>
    <w:rsid w:val="00046A1B"/>
    <w:rsid w:val="00070C7D"/>
    <w:rsid w:val="00093B44"/>
    <w:rsid w:val="0012027D"/>
    <w:rsid w:val="001359E5"/>
    <w:rsid w:val="00147D68"/>
    <w:rsid w:val="00181AAF"/>
    <w:rsid w:val="001A7DF0"/>
    <w:rsid w:val="001B6D0E"/>
    <w:rsid w:val="001C3BE0"/>
    <w:rsid w:val="001D75DE"/>
    <w:rsid w:val="00206AFE"/>
    <w:rsid w:val="00275888"/>
    <w:rsid w:val="00276E03"/>
    <w:rsid w:val="00284197"/>
    <w:rsid w:val="002967CE"/>
    <w:rsid w:val="002A41BB"/>
    <w:rsid w:val="003112B4"/>
    <w:rsid w:val="003154EB"/>
    <w:rsid w:val="003437BE"/>
    <w:rsid w:val="00347198"/>
    <w:rsid w:val="0036143C"/>
    <w:rsid w:val="00381A6B"/>
    <w:rsid w:val="003C3ABF"/>
    <w:rsid w:val="003D09F9"/>
    <w:rsid w:val="003D4C6F"/>
    <w:rsid w:val="003D52AC"/>
    <w:rsid w:val="003E239D"/>
    <w:rsid w:val="0040027D"/>
    <w:rsid w:val="00404123"/>
    <w:rsid w:val="00413296"/>
    <w:rsid w:val="00443CCB"/>
    <w:rsid w:val="00467394"/>
    <w:rsid w:val="0047089D"/>
    <w:rsid w:val="00477C6B"/>
    <w:rsid w:val="004D1BCD"/>
    <w:rsid w:val="004E1C46"/>
    <w:rsid w:val="004F6E58"/>
    <w:rsid w:val="005156BC"/>
    <w:rsid w:val="00540BBB"/>
    <w:rsid w:val="00571B0E"/>
    <w:rsid w:val="005856B8"/>
    <w:rsid w:val="005A037F"/>
    <w:rsid w:val="00615875"/>
    <w:rsid w:val="006530C4"/>
    <w:rsid w:val="00662CCE"/>
    <w:rsid w:val="00680F4A"/>
    <w:rsid w:val="006A01D8"/>
    <w:rsid w:val="006C21BA"/>
    <w:rsid w:val="006E2D79"/>
    <w:rsid w:val="0070054C"/>
    <w:rsid w:val="00713B80"/>
    <w:rsid w:val="007A13DA"/>
    <w:rsid w:val="007B3CD8"/>
    <w:rsid w:val="007C2434"/>
    <w:rsid w:val="007C325F"/>
    <w:rsid w:val="007E2CCF"/>
    <w:rsid w:val="007F426B"/>
    <w:rsid w:val="0081000F"/>
    <w:rsid w:val="0082755D"/>
    <w:rsid w:val="00865A48"/>
    <w:rsid w:val="008B4329"/>
    <w:rsid w:val="008B5F1E"/>
    <w:rsid w:val="008B6AAB"/>
    <w:rsid w:val="008C6119"/>
    <w:rsid w:val="008E358C"/>
    <w:rsid w:val="008E626E"/>
    <w:rsid w:val="00932221"/>
    <w:rsid w:val="00933E14"/>
    <w:rsid w:val="009352FA"/>
    <w:rsid w:val="00973870"/>
    <w:rsid w:val="00990294"/>
    <w:rsid w:val="009D46F0"/>
    <w:rsid w:val="009E4DEC"/>
    <w:rsid w:val="009F1BF9"/>
    <w:rsid w:val="00A34D5D"/>
    <w:rsid w:val="00A5723F"/>
    <w:rsid w:val="00AD32A9"/>
    <w:rsid w:val="00B122FD"/>
    <w:rsid w:val="00B259DE"/>
    <w:rsid w:val="00B26F94"/>
    <w:rsid w:val="00B511C1"/>
    <w:rsid w:val="00B5176D"/>
    <w:rsid w:val="00B56F46"/>
    <w:rsid w:val="00B964CE"/>
    <w:rsid w:val="00BD1527"/>
    <w:rsid w:val="00BD6F78"/>
    <w:rsid w:val="00C5554D"/>
    <w:rsid w:val="00C60D25"/>
    <w:rsid w:val="00C807AD"/>
    <w:rsid w:val="00C93EC6"/>
    <w:rsid w:val="00C94295"/>
    <w:rsid w:val="00CA444B"/>
    <w:rsid w:val="00CB0A15"/>
    <w:rsid w:val="00D47373"/>
    <w:rsid w:val="00D850DF"/>
    <w:rsid w:val="00D92ABE"/>
    <w:rsid w:val="00DB5E38"/>
    <w:rsid w:val="00DD2671"/>
    <w:rsid w:val="00DD3FF0"/>
    <w:rsid w:val="00DF306E"/>
    <w:rsid w:val="00DF476A"/>
    <w:rsid w:val="00E907F9"/>
    <w:rsid w:val="00E942D1"/>
    <w:rsid w:val="00EC516F"/>
    <w:rsid w:val="00EC69FA"/>
    <w:rsid w:val="00EE0019"/>
    <w:rsid w:val="00F01DB4"/>
    <w:rsid w:val="00F078C2"/>
    <w:rsid w:val="00F41ACC"/>
    <w:rsid w:val="00F73CA9"/>
    <w:rsid w:val="00FB1292"/>
    <w:rsid w:val="00FB6EF7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A60DA"/>
  <w15:docId w15:val="{925E8E64-25DA-4D40-A692-C2AE02C5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Open Sans"/>
        <w:color w:val="695D46"/>
        <w:sz w:val="22"/>
        <w:szCs w:val="22"/>
        <w:lang w:val="ru" w:eastAsia="ru-RU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2">
    <w:name w:val="heading 2"/>
    <w:basedOn w:val="a"/>
    <w:next w:val="a"/>
    <w:pPr>
      <w:spacing w:before="320" w:line="240" w:lineRule="auto"/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3">
    <w:name w:val="heading 3"/>
    <w:basedOn w:val="a"/>
    <w:next w:val="a"/>
    <w:pPr>
      <w:spacing w:before="20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320" w:line="240" w:lineRule="auto"/>
    </w:pPr>
    <w:rPr>
      <w:rFonts w:ascii="PT Sans Narrow" w:eastAsia="PT Sans Narrow" w:hAnsi="PT Sans Narrow" w:cs="PT Sans Narrow"/>
      <w:b/>
      <w:sz w:val="84"/>
      <w:szCs w:val="84"/>
    </w:rPr>
  </w:style>
  <w:style w:type="paragraph" w:styleId="a4">
    <w:name w:val="Subtitle"/>
    <w:basedOn w:val="a"/>
    <w:next w:val="a"/>
    <w:pPr>
      <w:spacing w:before="200" w:line="240" w:lineRule="auto"/>
    </w:pPr>
    <w:rPr>
      <w:rFonts w:ascii="PT Sans Narrow" w:eastAsia="PT Sans Narrow" w:hAnsi="PT Sans Narrow" w:cs="PT Sans Narrow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D4C6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4C6F"/>
  </w:style>
  <w:style w:type="paragraph" w:styleId="a7">
    <w:name w:val="footer"/>
    <w:basedOn w:val="a"/>
    <w:link w:val="a8"/>
    <w:uiPriority w:val="99"/>
    <w:unhideWhenUsed/>
    <w:rsid w:val="003D4C6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C6F"/>
  </w:style>
  <w:style w:type="paragraph" w:styleId="a9">
    <w:name w:val="List Paragraph"/>
    <w:basedOn w:val="a"/>
    <w:uiPriority w:val="34"/>
    <w:qFormat/>
    <w:rsid w:val="003D4C6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B6AAB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8E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styleId="ac">
    <w:name w:val="Emphasis"/>
    <w:basedOn w:val="a0"/>
    <w:uiPriority w:val="20"/>
    <w:qFormat/>
    <w:rsid w:val="007C325F"/>
    <w:rPr>
      <w:i/>
      <w:iCs/>
    </w:rPr>
  </w:style>
  <w:style w:type="character" w:styleId="ad">
    <w:name w:val="Strong"/>
    <w:basedOn w:val="a0"/>
    <w:uiPriority w:val="22"/>
    <w:qFormat/>
    <w:rsid w:val="007C325F"/>
    <w:rPr>
      <w:b/>
      <w:bCs/>
    </w:rPr>
  </w:style>
  <w:style w:type="paragraph" w:styleId="ae">
    <w:name w:val="caption"/>
    <w:basedOn w:val="a"/>
    <w:next w:val="a"/>
    <w:uiPriority w:val="35"/>
    <w:unhideWhenUsed/>
    <w:qFormat/>
    <w:rsid w:val="00381A6B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C2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eastAsia="Times New Roman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C21BA"/>
    <w:rPr>
      <w:rFonts w:ascii="Courier New" w:eastAsia="Times New Roman" w:hAnsi="Courier New" w:cs="Courier New"/>
      <w:color w:val="auto"/>
      <w:sz w:val="20"/>
      <w:szCs w:val="20"/>
      <w:lang w:val="ru-RU"/>
    </w:rPr>
  </w:style>
  <w:style w:type="paragraph" w:customStyle="1" w:styleId="Cite">
    <w:name w:val="Cite"/>
    <w:next w:val="a"/>
    <w:uiPriority w:val="99"/>
    <w:rsid w:val="001B6D0E"/>
    <w:pPr>
      <w:widowControl w:val="0"/>
      <w:autoSpaceDE w:val="0"/>
      <w:autoSpaceDN w:val="0"/>
      <w:adjustRightInd w:val="0"/>
      <w:spacing w:before="0" w:line="240" w:lineRule="auto"/>
      <w:ind w:left="1134" w:right="600"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FootNote">
    <w:name w:val="FootNote"/>
    <w:next w:val="a"/>
    <w:uiPriority w:val="99"/>
    <w:rsid w:val="001B6D0E"/>
    <w:pPr>
      <w:widowControl w:val="0"/>
      <w:autoSpaceDE w:val="0"/>
      <w:autoSpaceDN w:val="0"/>
      <w:adjustRightInd w:val="0"/>
      <w:spacing w:before="0" w:line="240" w:lineRule="auto"/>
      <w:ind w:firstLine="200"/>
      <w:jc w:val="both"/>
    </w:pPr>
    <w:rPr>
      <w:rFonts w:ascii="Times New Roman" w:eastAsiaTheme="minorEastAsia" w:hAnsi="Times New Roman" w:cs="Times New Roman"/>
      <w:color w:val="auto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www.ruscorpora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ruscorpora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607C6-C905-5648-9666-471BB6A1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Sergey Bulanov</cp:lastModifiedBy>
  <cp:revision>4</cp:revision>
  <dcterms:created xsi:type="dcterms:W3CDTF">2019-12-15T08:54:00Z</dcterms:created>
  <dcterms:modified xsi:type="dcterms:W3CDTF">2020-03-16T06:42:00Z</dcterms:modified>
</cp:coreProperties>
</file>