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9347D3" w:rsidRDefault="00E0714E" w:rsidP="009347D3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7D3">
        <w:rPr>
          <w:rFonts w:ascii="Times New Roman" w:hAnsi="Times New Roman" w:cs="Times New Roman"/>
          <w:b/>
          <w:sz w:val="24"/>
          <w:szCs w:val="24"/>
        </w:rPr>
        <w:t>2.1. Общие сведения</w:t>
      </w:r>
    </w:p>
    <w:p w:rsidR="00440190" w:rsidRPr="009347D3" w:rsidRDefault="00E0714E" w:rsidP="009347D3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47D3">
        <w:rPr>
          <w:rFonts w:ascii="Times New Roman" w:hAnsi="Times New Roman" w:cs="Times New Roman"/>
          <w:color w:val="auto"/>
          <w:sz w:val="24"/>
          <w:szCs w:val="24"/>
        </w:rPr>
        <w:t>2.1.1. Список субъектов, принявших участие в анкетировании, ранжированный по общему количеству участников в порядке убывания</w:t>
      </w:r>
    </w:p>
    <w:p w:rsidR="00440190" w:rsidRPr="009347D3" w:rsidRDefault="00E0714E" w:rsidP="009347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7D3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онлайн анкетировании.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4264"/>
      </w:tblGrid>
      <w:tr w:rsidR="00E0714E" w:rsidRPr="009347D3" w:rsidTr="00E0714E">
        <w:trPr>
          <w:trHeight w:val="259"/>
          <w:tblHeader/>
        </w:trPr>
        <w:tc>
          <w:tcPr>
            <w:tcW w:w="2837" w:type="pct"/>
            <w:shd w:val="clear" w:color="auto" w:fill="auto"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2163" w:type="pct"/>
            <w:shd w:val="clear" w:color="auto" w:fill="auto"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участников анкетирования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15656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13347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12291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11614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10802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9293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8058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Иркутская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8046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7028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6888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6795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6500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6293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5925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5921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5626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5436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5389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4737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4714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4559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4218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3713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3430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3255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2983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2725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2685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2463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1783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1729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1640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Вологодская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Самарская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Адыгея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Карелия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Удмуртская Республика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Волгоградская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Ингушетия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Калмыкия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Марий Эл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Крым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Ставропольский край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Курганская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Ростовская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Магаданская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Липецкая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Рязанская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Сахалинская область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E0714E" w:rsidRPr="009347D3" w:rsidTr="00E0714E">
        <w:trPr>
          <w:trHeight w:val="250"/>
        </w:trPr>
        <w:tc>
          <w:tcPr>
            <w:tcW w:w="2837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163" w:type="pct"/>
            <w:shd w:val="clear" w:color="auto" w:fill="auto"/>
            <w:noWrap/>
            <w:vAlign w:val="bottom"/>
            <w:hideMark/>
          </w:tcPr>
          <w:p w:rsidR="00E0714E" w:rsidRPr="009347D3" w:rsidRDefault="00E0714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232882</w:t>
            </w:r>
          </w:p>
        </w:tc>
      </w:tr>
    </w:tbl>
    <w:p w:rsidR="00E0714E" w:rsidRPr="009347D3" w:rsidRDefault="00E0714E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14E" w:rsidRPr="009347D3" w:rsidRDefault="00E0714E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14E" w:rsidRPr="009347D3" w:rsidRDefault="00E0714E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9E7" w:rsidRPr="009347D3" w:rsidRDefault="004C29E7" w:rsidP="009347D3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9347D3">
        <w:rPr>
          <w:rFonts w:ascii="Times New Roman" w:hAnsi="Times New Roman" w:cs="Times New Roman"/>
          <w:sz w:val="24"/>
          <w:szCs w:val="24"/>
        </w:rPr>
        <w:br w:type="page"/>
      </w:r>
    </w:p>
    <w:p w:rsidR="00E0714E" w:rsidRPr="009347D3" w:rsidRDefault="009347D3" w:rsidP="009347D3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7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B4B150">
            <wp:extent cx="5502303" cy="9198911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78" cy="921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14E" w:rsidRPr="009347D3">
        <w:rPr>
          <w:rFonts w:ascii="Times New Roman" w:hAnsi="Times New Roman" w:cs="Times New Roman"/>
          <w:sz w:val="24"/>
          <w:szCs w:val="24"/>
        </w:rPr>
        <w:br w:type="page"/>
      </w:r>
    </w:p>
    <w:p w:rsidR="00E0714E" w:rsidRPr="009347D3" w:rsidRDefault="00E0714E" w:rsidP="009347D3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47D3">
        <w:rPr>
          <w:rFonts w:ascii="Times New Roman" w:hAnsi="Times New Roman" w:cs="Times New Roman"/>
          <w:color w:val="auto"/>
          <w:sz w:val="24"/>
          <w:szCs w:val="24"/>
        </w:rPr>
        <w:lastRenderedPageBreak/>
        <w:t>2.1.2. Соотношение школьников/студентов СПО/студентов ВО в диаграммах по каждому субъекту и общая</w:t>
      </w:r>
    </w:p>
    <w:p w:rsidR="007E0C8E" w:rsidRPr="009347D3" w:rsidRDefault="007E0C8E" w:rsidP="009347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7D3">
        <w:rPr>
          <w:rFonts w:ascii="Times New Roman" w:hAnsi="Times New Roman" w:cs="Times New Roman"/>
          <w:color w:val="auto"/>
          <w:sz w:val="24"/>
          <w:szCs w:val="24"/>
        </w:rPr>
        <w:t>Количество участников анкетирова</w:t>
      </w:r>
      <w:r w:rsidR="004C29E7" w:rsidRPr="009347D3">
        <w:rPr>
          <w:rFonts w:ascii="Times New Roman" w:hAnsi="Times New Roman" w:cs="Times New Roman"/>
          <w:color w:val="auto"/>
          <w:sz w:val="24"/>
          <w:szCs w:val="24"/>
        </w:rPr>
        <w:t xml:space="preserve">ния с разделением по категориям. Зеленым цветом выделены субъекты с </w:t>
      </w:r>
      <w:r w:rsidR="004C29E7" w:rsidRPr="009347D3">
        <w:rPr>
          <w:rFonts w:ascii="Times New Roman" w:hAnsi="Times New Roman" w:cs="Times New Roman"/>
          <w:sz w:val="24"/>
          <w:szCs w:val="24"/>
        </w:rPr>
        <w:t>количеством анкетируемых более 1000 человек, желтым – менее 1000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167"/>
        <w:gridCol w:w="1896"/>
        <w:gridCol w:w="1728"/>
      </w:tblGrid>
      <w:tr w:rsidR="007E0C8E" w:rsidRPr="009347D3" w:rsidTr="004A1DA7">
        <w:trPr>
          <w:trHeight w:val="50"/>
          <w:tblHeader/>
        </w:trPr>
        <w:tc>
          <w:tcPr>
            <w:tcW w:w="1976" w:type="pct"/>
            <w:vMerge w:val="restart"/>
            <w:shd w:val="clear" w:color="auto" w:fill="auto"/>
            <w:vAlign w:val="center"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3024" w:type="pct"/>
            <w:gridSpan w:val="3"/>
            <w:shd w:val="clear" w:color="auto" w:fill="auto"/>
            <w:vAlign w:val="center"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обучающихся (чел.):</w:t>
            </w:r>
          </w:p>
        </w:tc>
      </w:tr>
      <w:tr w:rsidR="007E0C8E" w:rsidRPr="009347D3" w:rsidTr="007E0C8E">
        <w:trPr>
          <w:trHeight w:val="1260"/>
          <w:tblHeader/>
        </w:trPr>
        <w:tc>
          <w:tcPr>
            <w:tcW w:w="2083" w:type="pct"/>
            <w:vMerge/>
            <w:shd w:val="clear" w:color="auto" w:fill="auto"/>
            <w:vAlign w:val="center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учащихся 9-11 класса общеобразовательных организаций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студентов профессиональных образовательных организаций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студентов образовательных организаций высшего образования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6883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4856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3917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7149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4267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1931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8799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3034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9587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253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1774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7899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5213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3592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6607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Иркутская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7539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488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4756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1816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5292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658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3925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1168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3076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1481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5628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2845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2259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4531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1405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1535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2686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4693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659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3913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4132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1355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3724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Оренбургская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2931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1245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1886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850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1860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928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2686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545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2659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2541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375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1751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2619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1670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1354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1396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1657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1352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1898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923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771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1478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1093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Московская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384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Вологодская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1005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Мурманская область</w:t>
            </w:r>
          </w:p>
        </w:tc>
        <w:tc>
          <w:tcPr>
            <w:tcW w:w="110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776</w:t>
            </w:r>
          </w:p>
        </w:tc>
        <w:tc>
          <w:tcPr>
            <w:tcW w:w="950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  <w:tc>
          <w:tcPr>
            <w:tcW w:w="866" w:type="pct"/>
            <w:shd w:val="clear" w:color="auto" w:fill="E2EFD9" w:themeFill="accent6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932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395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453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477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Адыгея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Карелия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315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332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Удмуртская Республика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Ингушетия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Калмыкия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Марий Эл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Крым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Ставропольский край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Ростовская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Магаданская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Липецкая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Рязанская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E0C8E" w:rsidRPr="009347D3" w:rsidTr="004C29E7">
        <w:trPr>
          <w:trHeight w:val="250"/>
        </w:trPr>
        <w:tc>
          <w:tcPr>
            <w:tcW w:w="2083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Сахалинская область</w:t>
            </w:r>
          </w:p>
        </w:tc>
        <w:tc>
          <w:tcPr>
            <w:tcW w:w="110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0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66" w:type="pct"/>
            <w:shd w:val="clear" w:color="auto" w:fill="FFF2CC" w:themeFill="accent4" w:themeFillTint="33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7E0C8E" w:rsidRPr="009347D3" w:rsidTr="007E0C8E">
        <w:trPr>
          <w:trHeight w:val="250"/>
        </w:trPr>
        <w:tc>
          <w:tcPr>
            <w:tcW w:w="2083" w:type="pct"/>
            <w:shd w:val="clear" w:color="auto" w:fill="auto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00" w:type="pct"/>
            <w:shd w:val="clear" w:color="auto" w:fill="auto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145751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48894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7E0C8E" w:rsidRPr="009347D3" w:rsidRDefault="007E0C8E" w:rsidP="00934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7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38237</w:t>
            </w:r>
          </w:p>
        </w:tc>
      </w:tr>
    </w:tbl>
    <w:p w:rsidR="00E0714E" w:rsidRPr="009347D3" w:rsidRDefault="00E0714E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9E7" w:rsidRDefault="009347D3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E5E76">
            <wp:extent cx="4730750" cy="37064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7D3" w:rsidRDefault="00C2187F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6EECED">
            <wp:extent cx="5712061" cy="930302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65" cy="931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87F" w:rsidRDefault="00C2187F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2E98FD">
            <wp:extent cx="5821925" cy="920761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28" cy="921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87F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E34D5B">
            <wp:extent cx="5828014" cy="9167854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55" cy="917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914EDA">
            <wp:extent cx="5773367" cy="914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78" cy="915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2187F"/>
    <w:rsid w:val="00DD1332"/>
    <w:rsid w:val="00E0714E"/>
    <w:rsid w:val="00E90DF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87E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7</cp:revision>
  <dcterms:created xsi:type="dcterms:W3CDTF">2017-01-03T03:53:00Z</dcterms:created>
  <dcterms:modified xsi:type="dcterms:W3CDTF">2017-01-04T09:24:00Z</dcterms:modified>
</cp:coreProperties>
</file>