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62" w:rsidRPr="00626462" w:rsidRDefault="00626462" w:rsidP="00626462">
      <w:pPr>
        <w:pStyle w:val="a8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b w:val="0"/>
          <w:color w:val="auto"/>
          <w:sz w:val="28"/>
          <w:szCs w:val="28"/>
          <w:lang w:val="ru-RU"/>
        </w:rPr>
      </w:pPr>
      <w:r w:rsidRPr="00626462">
        <w:rPr>
          <w:color w:val="auto"/>
          <w:sz w:val="28"/>
          <w:szCs w:val="28"/>
          <w:lang w:val="ru-RU"/>
        </w:rPr>
        <w:t>Подвижная норма: медленное чтение с Национальным корпусом русского языка</w:t>
      </w:r>
    </w:p>
    <w:p w:rsidR="003C3CBE" w:rsidRPr="00626462" w:rsidRDefault="003C3CBE" w:rsidP="00626462">
      <w:pPr>
        <w:spacing w:line="360" w:lineRule="auto"/>
        <w:ind w:firstLine="0"/>
        <w:jc w:val="center"/>
        <w:rPr>
          <w:sz w:val="28"/>
          <w:szCs w:val="28"/>
        </w:rPr>
      </w:pPr>
      <w:r w:rsidRPr="00626462">
        <w:rPr>
          <w:sz w:val="28"/>
          <w:szCs w:val="28"/>
        </w:rPr>
        <w:t>Материалы для изучения и анализа</w:t>
      </w:r>
    </w:p>
    <w:p w:rsidR="002E4920" w:rsidRPr="00626462" w:rsidRDefault="003C3CBE" w:rsidP="00626462">
      <w:pPr>
        <w:spacing w:line="360" w:lineRule="auto"/>
        <w:ind w:firstLine="0"/>
        <w:jc w:val="center"/>
        <w:rPr>
          <w:sz w:val="28"/>
          <w:szCs w:val="28"/>
        </w:rPr>
      </w:pPr>
      <w:r w:rsidRPr="00626462">
        <w:rPr>
          <w:sz w:val="28"/>
          <w:szCs w:val="28"/>
        </w:rPr>
        <w:t>Успенский Л.В. Слово о словах.</w:t>
      </w:r>
      <w:r w:rsidR="00626462" w:rsidRPr="0062646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26462" w:rsidRPr="00626462">
        <w:rPr>
          <w:rFonts w:eastAsia="Times New Roman"/>
          <w:color w:val="000000" w:themeColor="text1"/>
          <w:sz w:val="28"/>
          <w:szCs w:val="28"/>
        </w:rPr>
        <w:t xml:space="preserve">– </w:t>
      </w:r>
      <w:proofErr w:type="gramStart"/>
      <w:r w:rsidRPr="00626462">
        <w:rPr>
          <w:sz w:val="28"/>
          <w:szCs w:val="28"/>
        </w:rPr>
        <w:t>Л.</w:t>
      </w:r>
      <w:r w:rsidR="00626462" w:rsidRPr="00626462">
        <w:rPr>
          <w:sz w:val="28"/>
          <w:szCs w:val="28"/>
        </w:rPr>
        <w:t xml:space="preserve"> </w:t>
      </w:r>
      <w:r w:rsidRPr="00626462">
        <w:rPr>
          <w:sz w:val="28"/>
          <w:szCs w:val="28"/>
        </w:rPr>
        <w:t>:Детская</w:t>
      </w:r>
      <w:proofErr w:type="gramEnd"/>
      <w:r w:rsidRPr="00626462">
        <w:rPr>
          <w:sz w:val="28"/>
          <w:szCs w:val="28"/>
        </w:rPr>
        <w:t xml:space="preserve"> литература.</w:t>
      </w:r>
      <w:r w:rsidR="00626462" w:rsidRPr="0062646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26462" w:rsidRPr="00626462"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626462" w:rsidRPr="00626462">
        <w:rPr>
          <w:sz w:val="28"/>
          <w:szCs w:val="28"/>
        </w:rPr>
        <w:t xml:space="preserve">1962. </w:t>
      </w:r>
      <w:r w:rsidR="00626462" w:rsidRPr="00626462">
        <w:rPr>
          <w:rFonts w:eastAsia="Times New Roman"/>
          <w:color w:val="000000" w:themeColor="text1"/>
          <w:sz w:val="28"/>
          <w:szCs w:val="28"/>
        </w:rPr>
        <w:t xml:space="preserve">– </w:t>
      </w:r>
      <w:r w:rsidRPr="00626462">
        <w:rPr>
          <w:sz w:val="28"/>
          <w:szCs w:val="28"/>
        </w:rPr>
        <w:t>С.57-59.</w:t>
      </w:r>
    </w:p>
    <w:p w:rsidR="00144526" w:rsidRPr="000B368B" w:rsidRDefault="00144526" w:rsidP="0014452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B368B">
        <w:rPr>
          <w:b/>
          <w:color w:val="000000" w:themeColor="text1"/>
          <w:sz w:val="28"/>
          <w:szCs w:val="28"/>
        </w:rPr>
        <w:t>Чтение с остановками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  <w:r w:rsidRPr="00587DB5">
        <w:rPr>
          <w:rFonts w:eastAsia="Times New Roman"/>
          <w:color w:val="000000" w:themeColor="text1"/>
          <w:sz w:val="28"/>
          <w:szCs w:val="28"/>
        </w:rPr>
        <w:t>Надо прямо сказать: одну из самых больших трудностей работы над литературным языком составляет его исключительная живость, подвижность. И древнерусский язык и даже областные диалекты – другое дело. Первый давно уже окаменел окончательно; вторые неспешно текут и движутся, как вылившаяся когда-то из жерла вулкана, остывающая вязкая лава. А литературная речь подобна живой реке: она бурлит, пенится, роет берега, принимает притоки, растекается многими руслами – живет. То, что сейчас мелькнуло на поверхности, через краткое время кануло на дно или выброшено на отмель. Поди уследи за всем этим блеском и сутолокой!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87DB5">
        <w:rPr>
          <w:rFonts w:eastAsia="Times New Roman"/>
          <w:color w:val="000000" w:themeColor="text1"/>
          <w:sz w:val="28"/>
          <w:szCs w:val="28"/>
        </w:rPr>
        <w:t>Вот судите сами. В конце двадцатых годов во многих советских учреждениях был для пробы введен особый порядок: они работали без общих выходных, как заводы, а сотрудники отдыхали каждый в свой день укороченной пятидневной недели по очереди.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87DB5">
        <w:rPr>
          <w:rFonts w:eastAsia="Times New Roman"/>
          <w:color w:val="000000" w:themeColor="text1"/>
          <w:sz w:val="28"/>
          <w:szCs w:val="28"/>
        </w:rPr>
        <w:t>Эту систему сначала называли длинно: «непрерывной рабочей неделей». Потом возникло сокращенное слово «непрерывка». Оно мгновенно стало бесспорно литературным словом: вы найдете его в протоколах тогдашних собраний, в приказах, в статьях газет, а вполне возможно, и в художественных произведениях того времени. Теперь же вы, вероятно, сегодня услышали его от меня впервые. Почему? Потому что спустя очень недолгий срок непрерывная неделя была признана неудобной, отменена, и слово, ее означавшее, исчезло. Перед работниками словарей встает существенный вопрос: имеет ли оно право числиться в списках литературных русских слов?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87DB5">
        <w:rPr>
          <w:rFonts w:eastAsia="Times New Roman"/>
          <w:color w:val="000000" w:themeColor="text1"/>
          <w:sz w:val="28"/>
          <w:szCs w:val="28"/>
        </w:rPr>
        <w:t>Случается, что споры на чисто словарные темы выбиваются за пределы кабинетов ученых.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87DB5">
        <w:rPr>
          <w:rFonts w:eastAsia="Times New Roman"/>
          <w:color w:val="000000" w:themeColor="text1"/>
          <w:sz w:val="28"/>
          <w:szCs w:val="28"/>
        </w:rPr>
        <w:t>В отрывке из стихотворения XVIII века, приведенном ранее, есть слово «довлеет»: «То одно довлеет…» – говорит Ф. Прокопович о «делании лексиконов», то есть «этого одного достаточно».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87DB5">
        <w:rPr>
          <w:rFonts w:eastAsia="Times New Roman"/>
          <w:color w:val="000000" w:themeColor="text1"/>
          <w:sz w:val="28"/>
          <w:szCs w:val="28"/>
        </w:rPr>
        <w:t xml:space="preserve">«Довлеть» – слово старославянское: глагол, означающий именно «быть достаточным», «хватать». Когда-то широким распространением пользовалось древнее изречение: «Довлеет </w:t>
      </w:r>
      <w:proofErr w:type="spellStart"/>
      <w:r w:rsidRPr="00587DB5">
        <w:rPr>
          <w:rFonts w:eastAsia="Times New Roman"/>
          <w:color w:val="000000" w:themeColor="text1"/>
          <w:sz w:val="28"/>
          <w:szCs w:val="28"/>
        </w:rPr>
        <w:t>дневи</w:t>
      </w:r>
      <w:proofErr w:type="spellEnd"/>
      <w:r w:rsidRPr="00587DB5">
        <w:rPr>
          <w:rFonts w:eastAsia="Times New Roman"/>
          <w:color w:val="000000" w:themeColor="text1"/>
          <w:sz w:val="28"/>
          <w:szCs w:val="28"/>
        </w:rPr>
        <w:t xml:space="preserve"> злоба его», переводимое: «На каждый день хватает его собственных забот».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87DB5">
        <w:rPr>
          <w:rFonts w:eastAsia="Times New Roman"/>
          <w:color w:val="000000" w:themeColor="text1"/>
          <w:sz w:val="28"/>
          <w:szCs w:val="28"/>
        </w:rPr>
        <w:t>В двуязычных словарях оно так и понимается: по-французски «довлеть» – «</w:t>
      </w:r>
      <w:proofErr w:type="spellStart"/>
      <w:r w:rsidRPr="00587DB5">
        <w:rPr>
          <w:rFonts w:eastAsia="Times New Roman"/>
          <w:color w:val="000000" w:themeColor="text1"/>
          <w:sz w:val="28"/>
          <w:szCs w:val="28"/>
        </w:rPr>
        <w:t>suffir</w:t>
      </w:r>
      <w:proofErr w:type="spellEnd"/>
      <w:r w:rsidRPr="00587DB5">
        <w:rPr>
          <w:rFonts w:eastAsia="Times New Roman"/>
          <w:color w:val="000000" w:themeColor="text1"/>
          <w:sz w:val="28"/>
          <w:szCs w:val="28"/>
        </w:rPr>
        <w:t>»; по-немецки – «</w:t>
      </w:r>
      <w:proofErr w:type="spellStart"/>
      <w:r w:rsidRPr="00587DB5">
        <w:rPr>
          <w:rFonts w:eastAsia="Times New Roman"/>
          <w:color w:val="000000" w:themeColor="text1"/>
          <w:sz w:val="28"/>
          <w:szCs w:val="28"/>
        </w:rPr>
        <w:t>gengen</w:t>
      </w:r>
      <w:proofErr w:type="spellEnd"/>
      <w:r w:rsidRPr="00587DB5">
        <w:rPr>
          <w:rFonts w:eastAsia="Times New Roman"/>
          <w:color w:val="000000" w:themeColor="text1"/>
          <w:sz w:val="28"/>
          <w:szCs w:val="28"/>
        </w:rPr>
        <w:t>» («быть достаточным»). Нам же, русским, особенно не знающим древнеславянского, «довлеть» по звучанию напоминает «давить», «давление», – слова совсем другого корня. В результате этого чисто внешнего сходства произошла путаница. Теперь даже очень хорошие знатоки русского языка то и дело употребляют (притом и в печати) глагол «</w:t>
      </w:r>
      <w:proofErr w:type="spellStart"/>
      <w:r w:rsidRPr="00587DB5">
        <w:rPr>
          <w:rFonts w:eastAsia="Times New Roman"/>
          <w:color w:val="000000" w:themeColor="text1"/>
          <w:sz w:val="28"/>
          <w:szCs w:val="28"/>
        </w:rPr>
        <w:t>дОвлеть</w:t>
      </w:r>
      <w:proofErr w:type="spellEnd"/>
      <w:r w:rsidRPr="00587DB5">
        <w:rPr>
          <w:rFonts w:eastAsia="Times New Roman"/>
          <w:color w:val="000000" w:themeColor="text1"/>
          <w:sz w:val="28"/>
          <w:szCs w:val="28"/>
        </w:rPr>
        <w:t xml:space="preserve">» вместо сочетания слов «оказывать </w:t>
      </w:r>
      <w:proofErr w:type="spellStart"/>
      <w:r w:rsidRPr="00587DB5">
        <w:rPr>
          <w:rFonts w:eastAsia="Times New Roman"/>
          <w:color w:val="000000" w:themeColor="text1"/>
          <w:sz w:val="28"/>
          <w:szCs w:val="28"/>
        </w:rPr>
        <w:t>дАвление</w:t>
      </w:r>
      <w:proofErr w:type="spellEnd"/>
      <w:r w:rsidRPr="00587DB5">
        <w:rPr>
          <w:rFonts w:eastAsia="Times New Roman"/>
          <w:color w:val="000000" w:themeColor="text1"/>
          <w:sz w:val="28"/>
          <w:szCs w:val="28"/>
        </w:rPr>
        <w:t>»: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87DB5">
        <w:rPr>
          <w:rFonts w:eastAsia="Times New Roman"/>
          <w:color w:val="000000" w:themeColor="text1"/>
          <w:sz w:val="28"/>
          <w:szCs w:val="28"/>
        </w:rPr>
        <w:t xml:space="preserve">«Гитлеровская Германия </w:t>
      </w:r>
      <w:proofErr w:type="gramStart"/>
      <w:r w:rsidRPr="00587DB5">
        <w:rPr>
          <w:rFonts w:eastAsia="Times New Roman"/>
          <w:color w:val="000000" w:themeColor="text1"/>
          <w:sz w:val="28"/>
          <w:szCs w:val="28"/>
        </w:rPr>
        <w:t>довлела  над</w:t>
      </w:r>
      <w:proofErr w:type="gramEnd"/>
      <w:r w:rsidRPr="00587DB5">
        <w:rPr>
          <w:rFonts w:eastAsia="Times New Roman"/>
          <w:color w:val="000000" w:themeColor="text1"/>
          <w:sz w:val="28"/>
          <w:szCs w:val="28"/>
        </w:rPr>
        <w:t xml:space="preserve"> своими союзниками».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87DB5">
        <w:rPr>
          <w:rFonts w:eastAsia="Times New Roman"/>
          <w:color w:val="000000" w:themeColor="text1"/>
          <w:sz w:val="28"/>
          <w:szCs w:val="28"/>
        </w:rPr>
        <w:t>«Над руководителями треста довлеет одна мысль: как бы не произошло затоваривания…»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87DB5">
        <w:rPr>
          <w:rFonts w:eastAsia="Times New Roman"/>
          <w:color w:val="000000" w:themeColor="text1"/>
          <w:sz w:val="28"/>
          <w:szCs w:val="28"/>
        </w:rPr>
        <w:t>В этих случаях «довлеет» значит уже «давит», «висит», «угнетает», – все что угодно, только не «является достаточным».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87DB5">
        <w:rPr>
          <w:rFonts w:eastAsia="Times New Roman"/>
          <w:color w:val="000000" w:themeColor="text1"/>
          <w:sz w:val="28"/>
          <w:szCs w:val="28"/>
        </w:rPr>
        <w:t>По поводу этого обстоятельства в нашей прессе возникли бурные споры. Писатель Ф. Гладков опротестовал подобное понимание слова, совершенно справедливо считая его результатом прямой ошибки, неосведомленности в славянском языке. Казалось бы, он совершенно прав.</w:t>
      </w:r>
    </w:p>
    <w:p w:rsidR="00626462" w:rsidRPr="00587DB5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87DB5">
        <w:rPr>
          <w:rFonts w:eastAsia="Times New Roman"/>
          <w:color w:val="000000" w:themeColor="text1"/>
          <w:sz w:val="28"/>
          <w:szCs w:val="28"/>
        </w:rPr>
        <w:t>Однако посыпались возражения. Старое древнеславянское значение слова забылось, говорили многие, утвердилось новое. Какое нам дело до того, что; «довлеть» значило во дни Гостомысла? Теперь оно значит другое, и смешно возражать против этого. Подобные превращения происходят в языке постоянно.</w:t>
      </w:r>
    </w:p>
    <w:p w:rsidR="00626462" w:rsidRPr="009D54ED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9D54ED">
        <w:rPr>
          <w:rFonts w:eastAsia="Times New Roman"/>
          <w:color w:val="000000" w:themeColor="text1"/>
          <w:sz w:val="28"/>
          <w:szCs w:val="28"/>
        </w:rPr>
        <w:t>Спор о слове этом дошел до того, что противники обратились за разрешением его к ученым-лингвистам. Крупнейшие языковеды наши высказались уклончиво и осторожно. «Да, – говорили они, – мы сами избегаем употреблять это слово в его новом значении. Но многие, отлично владеющие русской речью, товарищи...пользуются им уже вполне свободно. Запретить это им мы не имеем оснований…»</w:t>
      </w:r>
    </w:p>
    <w:p w:rsidR="00626462" w:rsidRPr="009D54ED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9D54ED">
        <w:rPr>
          <w:rFonts w:eastAsia="Times New Roman"/>
          <w:color w:val="000000" w:themeColor="text1"/>
          <w:sz w:val="28"/>
          <w:szCs w:val="28"/>
        </w:rPr>
        <w:t xml:space="preserve">Такая уклончивость разумна: для языковеда есть единственный путь узнать, правильно или неправильно то или иное словоупотребление, – присмотреться к тому, как его </w:t>
      </w:r>
      <w:proofErr w:type="gramStart"/>
      <w:r w:rsidRPr="009D54ED">
        <w:rPr>
          <w:rFonts w:eastAsia="Times New Roman"/>
          <w:color w:val="000000" w:themeColor="text1"/>
          <w:sz w:val="28"/>
          <w:szCs w:val="28"/>
        </w:rPr>
        <w:t>уже  употребляют</w:t>
      </w:r>
      <w:proofErr w:type="gramEnd"/>
      <w:r w:rsidRPr="009D54ED">
        <w:rPr>
          <w:rFonts w:eastAsia="Times New Roman"/>
          <w:color w:val="000000" w:themeColor="text1"/>
          <w:sz w:val="28"/>
          <w:szCs w:val="28"/>
        </w:rPr>
        <w:t xml:space="preserve"> в литературе.</w:t>
      </w:r>
    </w:p>
    <w:p w:rsidR="00626462" w:rsidRDefault="00626462" w:rsidP="00626462">
      <w:pPr>
        <w:spacing w:line="360" w:lineRule="auto"/>
        <w:ind w:firstLine="709"/>
        <w:rPr>
          <w:b/>
          <w:i/>
          <w:color w:val="000000" w:themeColor="text1"/>
          <w:sz w:val="28"/>
          <w:szCs w:val="28"/>
        </w:rPr>
        <w:sectPr w:rsidR="00626462" w:rsidSect="004C04E0">
          <w:footerReference w:type="default" r:id="rId7"/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  <w:r w:rsidRPr="00571B0E">
        <w:rPr>
          <w:b/>
          <w:color w:val="000000" w:themeColor="text1"/>
          <w:sz w:val="28"/>
          <w:szCs w:val="28"/>
        </w:rPr>
        <w:t>СТОП.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Давайте посмотрим, в каких контекстах представлено слово «довлеть» в Национальном корпусе русского языка. В каком значении чаще всего употребляется это слово?</w:t>
      </w:r>
    </w:p>
    <w:p w:rsidR="00626462" w:rsidRPr="000B368B" w:rsidRDefault="00626462" w:rsidP="00626462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B368B">
        <w:rPr>
          <w:b/>
          <w:color w:val="000000" w:themeColor="text1"/>
          <w:sz w:val="28"/>
          <w:szCs w:val="28"/>
        </w:rPr>
        <w:t>Чтение с остановками</w:t>
      </w:r>
    </w:p>
    <w:p w:rsidR="00626462" w:rsidRPr="009D54ED" w:rsidRDefault="00626462" w:rsidP="00626462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  <w:r w:rsidRPr="009D54ED">
        <w:rPr>
          <w:rFonts w:eastAsia="Times New Roman"/>
          <w:color w:val="000000" w:themeColor="text1"/>
          <w:sz w:val="28"/>
          <w:szCs w:val="28"/>
        </w:rPr>
        <w:t>Ученый-языковед, работающий над словарем русского литературного языка, должен стать в этом споре на какую-то одну сторону, сделать свой обоснованный выбор. Ведь по его словарю будут потом учиться правильно использовать русские слова; нельзя допустить, чтобы экзаменующийся по русскому языку школьник пребывал в полной неизвестности, кого же он должен слушаться – писателя Гладкова, запрещающего такие слова, или поэта Тихонова, спокойно употребляющего их. Как он должен правильней выразиться: «надо мной довлеет пример Тихонова» или «мне довлеет того, что сказал по этому поводу Гладков»?</w:t>
      </w:r>
    </w:p>
    <w:p w:rsidR="00626462" w:rsidRPr="000B3BA6" w:rsidRDefault="00626462" w:rsidP="00626462">
      <w:pPr>
        <w:spacing w:before="120"/>
        <w:ind w:firstLine="720"/>
        <w:rPr>
          <w:b/>
          <w:i/>
          <w:color w:val="000000" w:themeColor="text1"/>
          <w:sz w:val="28"/>
          <w:szCs w:val="28"/>
        </w:rPr>
      </w:pPr>
      <w:r w:rsidRPr="00571B0E">
        <w:rPr>
          <w:b/>
          <w:color w:val="000000" w:themeColor="text1"/>
          <w:sz w:val="28"/>
          <w:szCs w:val="28"/>
        </w:rPr>
        <w:t>СТОП.</w:t>
      </w:r>
      <w:r>
        <w:rPr>
          <w:color w:val="000000" w:themeColor="text1"/>
          <w:sz w:val="28"/>
          <w:szCs w:val="28"/>
        </w:rPr>
        <w:t xml:space="preserve"> </w:t>
      </w:r>
      <w:r w:rsidRPr="000B3BA6">
        <w:rPr>
          <w:b/>
          <w:i/>
          <w:color w:val="000000" w:themeColor="text1"/>
          <w:sz w:val="28"/>
          <w:szCs w:val="28"/>
        </w:rPr>
        <w:t>Как же быть? На чем остановиться?</w:t>
      </w:r>
    </w:p>
    <w:p w:rsidR="00626462" w:rsidRDefault="00626462" w:rsidP="00626462">
      <w:pPr>
        <w:spacing w:before="120" w:line="360" w:lineRule="auto"/>
        <w:ind w:firstLine="709"/>
        <w:jc w:val="center"/>
        <w:rPr>
          <w:b/>
          <w:color w:val="000000" w:themeColor="text1"/>
          <w:sz w:val="28"/>
          <w:szCs w:val="28"/>
        </w:rPr>
        <w:sectPr w:rsidR="00626462" w:rsidSect="004C04E0"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</w:p>
    <w:p w:rsidR="00626462" w:rsidRPr="000B368B" w:rsidRDefault="00626462" w:rsidP="00626462">
      <w:pPr>
        <w:spacing w:before="12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B368B">
        <w:rPr>
          <w:b/>
          <w:color w:val="000000" w:themeColor="text1"/>
          <w:sz w:val="28"/>
          <w:szCs w:val="28"/>
        </w:rPr>
        <w:t>Чтение с остановками</w:t>
      </w:r>
    </w:p>
    <w:p w:rsidR="00626462" w:rsidRPr="000B3BA6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0B3BA6">
        <w:rPr>
          <w:rFonts w:eastAsia="Times New Roman"/>
          <w:color w:val="000000" w:themeColor="text1"/>
          <w:sz w:val="28"/>
          <w:szCs w:val="28"/>
        </w:rPr>
        <w:t>Чтобы покончить с этим нелегким вопросом, поговорим об одном довольно любопытном, только что родившемся слове, слове – трудном младенце, едва начинающем жить.</w:t>
      </w:r>
    </w:p>
    <w:p w:rsidR="00626462" w:rsidRPr="000B3BA6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0B3BA6">
        <w:rPr>
          <w:rFonts w:eastAsia="Times New Roman"/>
          <w:color w:val="000000" w:themeColor="text1"/>
          <w:sz w:val="28"/>
          <w:szCs w:val="28"/>
        </w:rPr>
        <w:t>Маленькие дети, играя, очень точно подражают звуку автомобильного сигнала, произнося слоги «</w:t>
      </w:r>
      <w:proofErr w:type="spellStart"/>
      <w:r w:rsidRPr="000B3BA6">
        <w:rPr>
          <w:rFonts w:eastAsia="Times New Roman"/>
          <w:color w:val="000000" w:themeColor="text1"/>
          <w:sz w:val="28"/>
          <w:szCs w:val="28"/>
        </w:rPr>
        <w:t>би-би</w:t>
      </w:r>
      <w:proofErr w:type="spellEnd"/>
      <w:r w:rsidRPr="000B3BA6">
        <w:rPr>
          <w:rFonts w:eastAsia="Times New Roman"/>
          <w:color w:val="000000" w:themeColor="text1"/>
          <w:sz w:val="28"/>
          <w:szCs w:val="28"/>
        </w:rPr>
        <w:t xml:space="preserve">». В моем детстве мы, тогдашние ребята, не знали такого звукоподражания, да и неудивительно: в мире еще не было нынешних машин и их </w:t>
      </w:r>
      <w:proofErr w:type="spellStart"/>
      <w:r w:rsidRPr="000B3BA6">
        <w:rPr>
          <w:rFonts w:eastAsia="Times New Roman"/>
          <w:color w:val="000000" w:themeColor="text1"/>
          <w:sz w:val="28"/>
          <w:szCs w:val="28"/>
        </w:rPr>
        <w:t>электросигналов</w:t>
      </w:r>
      <w:proofErr w:type="spellEnd"/>
      <w:r w:rsidRPr="000B3BA6">
        <w:rPr>
          <w:rFonts w:eastAsia="Times New Roman"/>
          <w:color w:val="000000" w:themeColor="text1"/>
          <w:sz w:val="28"/>
          <w:szCs w:val="28"/>
        </w:rPr>
        <w:t>. Мы изображали звуки, издаваемые транспортом, выкликая «</w:t>
      </w:r>
      <w:proofErr w:type="spellStart"/>
      <w:proofErr w:type="gramStart"/>
      <w:r w:rsidRPr="000B3BA6">
        <w:rPr>
          <w:rFonts w:eastAsia="Times New Roman"/>
          <w:color w:val="000000" w:themeColor="text1"/>
          <w:sz w:val="28"/>
          <w:szCs w:val="28"/>
        </w:rPr>
        <w:t>ду-ду</w:t>
      </w:r>
      <w:proofErr w:type="spellEnd"/>
      <w:proofErr w:type="gramEnd"/>
      <w:r w:rsidRPr="000B3BA6">
        <w:rPr>
          <w:rFonts w:eastAsia="Times New Roman"/>
          <w:color w:val="000000" w:themeColor="text1"/>
          <w:sz w:val="28"/>
          <w:szCs w:val="28"/>
        </w:rPr>
        <w:t>», «ту-ту», «динь-динь», «</w:t>
      </w:r>
      <w:proofErr w:type="spellStart"/>
      <w:r w:rsidRPr="000B3BA6">
        <w:rPr>
          <w:rFonts w:eastAsia="Times New Roman"/>
          <w:color w:val="000000" w:themeColor="text1"/>
          <w:sz w:val="28"/>
          <w:szCs w:val="28"/>
        </w:rPr>
        <w:t>ляу-ляу</w:t>
      </w:r>
      <w:proofErr w:type="spellEnd"/>
      <w:r w:rsidRPr="000B3BA6">
        <w:rPr>
          <w:rFonts w:eastAsia="Times New Roman"/>
          <w:color w:val="000000" w:themeColor="text1"/>
          <w:sz w:val="28"/>
          <w:szCs w:val="28"/>
        </w:rPr>
        <w:t>» и т. п. Для своего времени и это было недурно.</w:t>
      </w:r>
    </w:p>
    <w:p w:rsidR="00626462" w:rsidRPr="000B3BA6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0B3BA6">
        <w:rPr>
          <w:rFonts w:eastAsia="Times New Roman"/>
          <w:color w:val="000000" w:themeColor="text1"/>
          <w:sz w:val="28"/>
          <w:szCs w:val="28"/>
        </w:rPr>
        <w:t>Но теперь машин стало столько, детям они так близки, что прямое звукоподражание «</w:t>
      </w:r>
      <w:proofErr w:type="spellStart"/>
      <w:r w:rsidRPr="000B3BA6">
        <w:rPr>
          <w:rFonts w:eastAsia="Times New Roman"/>
          <w:color w:val="000000" w:themeColor="text1"/>
          <w:sz w:val="28"/>
          <w:szCs w:val="28"/>
        </w:rPr>
        <w:t>би-би</w:t>
      </w:r>
      <w:proofErr w:type="spellEnd"/>
      <w:r w:rsidRPr="000B3BA6">
        <w:rPr>
          <w:rFonts w:eastAsia="Times New Roman"/>
          <w:color w:val="000000" w:themeColor="text1"/>
          <w:sz w:val="28"/>
          <w:szCs w:val="28"/>
        </w:rPr>
        <w:t>» скоро оформилось в слово, в глагол «бибикать». Я убедился: во всех концах нашей страны не только малыши, но и взрослые, имеющие с ними общение, свободно пользуются в разговорах с детьми этим едва родившимся словом</w:t>
      </w:r>
      <w:r w:rsidRPr="000B3BA6">
        <w:rPr>
          <w:rFonts w:eastAsia="Times New Roman"/>
          <w:color w:val="000000" w:themeColor="text1"/>
          <w:sz w:val="28"/>
          <w:szCs w:val="28"/>
        </w:rPr>
        <w:footnoteReference w:id="1"/>
      </w:r>
      <w:r w:rsidRPr="000B3BA6">
        <w:rPr>
          <w:rFonts w:eastAsia="Times New Roman"/>
          <w:color w:val="000000" w:themeColor="text1"/>
          <w:sz w:val="28"/>
          <w:szCs w:val="28"/>
        </w:rPr>
        <w:t>. Да почему бы и нет? Глагол как глагол – несовершенного вида, первого спряжения, непереходный… Он ничем не хуже любого другого глагола, хотя бы «пиликать», который можно обнаружить в каждом более или менее полном словаре. Так что же, и «бибикать» следует занести туда? Как должен поступить с ним лексикограф, наткнувшийся на это слово где-либо в живой речи? Признать его, как выражаются дипломаты «де-юре», официально, или же ограничиться признанием «де-факто»: пусть, мол, живет, и мы сделаем вид, что его нет?</w:t>
      </w:r>
      <w:r w:rsidRPr="008A496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B3BA6">
        <w:rPr>
          <w:rFonts w:eastAsia="Times New Roman"/>
          <w:color w:val="000000" w:themeColor="text1"/>
          <w:sz w:val="28"/>
          <w:szCs w:val="28"/>
        </w:rPr>
        <w:t>На все такие вопросы пока мы можем дать только очень осторожный ответ, со многими оговорками.</w:t>
      </w:r>
    </w:p>
    <w:p w:rsidR="00626462" w:rsidRDefault="00626462" w:rsidP="00626462">
      <w:pPr>
        <w:spacing w:line="360" w:lineRule="auto"/>
        <w:ind w:firstLine="720"/>
        <w:rPr>
          <w:b/>
          <w:i/>
          <w:color w:val="000000" w:themeColor="text1"/>
          <w:sz w:val="28"/>
          <w:szCs w:val="28"/>
        </w:rPr>
        <w:sectPr w:rsidR="00626462" w:rsidSect="004C04E0"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  <w:r w:rsidRPr="00571B0E">
        <w:rPr>
          <w:b/>
          <w:color w:val="000000" w:themeColor="text1"/>
          <w:sz w:val="28"/>
          <w:szCs w:val="28"/>
        </w:rPr>
        <w:t>СТОП.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Давайте проверим, стало ли слово «бибикать» литературным.</w:t>
      </w:r>
    </w:p>
    <w:p w:rsidR="00626462" w:rsidRDefault="00626462" w:rsidP="00626462">
      <w:pPr>
        <w:spacing w:line="360" w:lineRule="auto"/>
        <w:ind w:firstLine="720"/>
        <w:rPr>
          <w:b/>
          <w:i/>
          <w:color w:val="000000" w:themeColor="text1"/>
          <w:sz w:val="28"/>
          <w:szCs w:val="28"/>
        </w:rPr>
      </w:pPr>
    </w:p>
    <w:p w:rsidR="00626462" w:rsidRPr="000B368B" w:rsidRDefault="00626462" w:rsidP="00626462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B368B">
        <w:rPr>
          <w:b/>
          <w:color w:val="000000" w:themeColor="text1"/>
          <w:sz w:val="28"/>
          <w:szCs w:val="28"/>
        </w:rPr>
        <w:t>Чтение с остановками</w:t>
      </w:r>
    </w:p>
    <w:p w:rsidR="00626462" w:rsidRPr="000B3BA6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0B3BA6">
        <w:rPr>
          <w:rFonts w:eastAsia="Times New Roman"/>
          <w:color w:val="000000" w:themeColor="text1"/>
          <w:sz w:val="28"/>
          <w:szCs w:val="28"/>
        </w:rPr>
        <w:t>Какой-либо явной, твердо и резко намеченной граничной линии между «литературным» русским языком и языком народным, различными его говорами и наречиями не существует. Нет по-аптекарски бесспорных примет, которые позволили бы дать оценку любому слову: вот это – литературное, а это – просторечье. Слова живут, живут беспокойной жизнью. То, что вчера казалось совершенно правильным и даже общепризнанным, сегодня становится полной редкостью, выпадает из общей речи. То, что совсем недавно представлялось грубым вульгаризмом, может внезапно стать совершенно законным литературным словом, проникнуть в самую правильную, самую образцовую речь.</w:t>
      </w:r>
    </w:p>
    <w:p w:rsidR="00626462" w:rsidRPr="008A4964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8A4964">
        <w:rPr>
          <w:rFonts w:eastAsia="Times New Roman"/>
          <w:color w:val="000000" w:themeColor="text1"/>
          <w:sz w:val="28"/>
          <w:szCs w:val="28"/>
        </w:rPr>
        <w:t>Пушкин рассказывает, что разбиравшие его «Полтаву» критики называли «низкими, бурлацкими выражениями» такие слова, как «усы», «визжать», «вставай», «ого», «</w:t>
      </w:r>
      <w:proofErr w:type="gramStart"/>
      <w:r w:rsidRPr="008A4964">
        <w:rPr>
          <w:rFonts w:eastAsia="Times New Roman"/>
          <w:color w:val="000000" w:themeColor="text1"/>
          <w:sz w:val="28"/>
          <w:szCs w:val="28"/>
        </w:rPr>
        <w:t>пора»…</w:t>
      </w:r>
      <w:proofErr w:type="gramEnd"/>
      <w:r w:rsidRPr="008A4964">
        <w:rPr>
          <w:rFonts w:eastAsia="Times New Roman"/>
          <w:color w:val="000000" w:themeColor="text1"/>
          <w:sz w:val="28"/>
          <w:szCs w:val="28"/>
        </w:rPr>
        <w:t xml:space="preserve"> Можете ли вы согласиться с ними? Правда, это было начало XIX века, когда наш язык еще сильно отличался от его теперешнего состояния.</w:t>
      </w:r>
    </w:p>
    <w:p w:rsidR="00626462" w:rsidRPr="008A4964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8A4964">
        <w:rPr>
          <w:rFonts w:eastAsia="Times New Roman"/>
          <w:color w:val="000000" w:themeColor="text1"/>
          <w:sz w:val="28"/>
          <w:szCs w:val="28"/>
        </w:rPr>
        <w:t xml:space="preserve">Но ведь и в конце того же столетия А. П. Чехов возмущался своими современниками, допускающими в речах своих такое нелепое, безобразное слово, как «чемпион». А попробуйте сегодня доказать кому-нибудь, что оно </w:t>
      </w:r>
      <w:proofErr w:type="spellStart"/>
      <w:r w:rsidRPr="008A4964">
        <w:rPr>
          <w:rFonts w:eastAsia="Times New Roman"/>
          <w:color w:val="000000" w:themeColor="text1"/>
          <w:sz w:val="28"/>
          <w:szCs w:val="28"/>
        </w:rPr>
        <w:t>нелитературно</w:t>
      </w:r>
      <w:proofErr w:type="spellEnd"/>
      <w:r w:rsidRPr="008A4964">
        <w:rPr>
          <w:rFonts w:eastAsia="Times New Roman"/>
          <w:color w:val="000000" w:themeColor="text1"/>
          <w:sz w:val="28"/>
          <w:szCs w:val="28"/>
        </w:rPr>
        <w:t>!</w:t>
      </w:r>
    </w:p>
    <w:p w:rsidR="00626462" w:rsidRPr="008A4964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8A4964">
        <w:rPr>
          <w:rFonts w:eastAsia="Times New Roman"/>
          <w:color w:val="000000" w:themeColor="text1"/>
          <w:sz w:val="28"/>
          <w:szCs w:val="28"/>
        </w:rPr>
        <w:t>Языковеды знают, что в литературном языке нашем все время наблюдается постоянная борьба двух сил: живого, нетерпеливого стремления вперед (оно зовет к постоянным переменам, к смелому принятию новых слов и новых форм слова) и осторожного желания сохранить в нерушимой целости уже найденную красоту и совершенство речи. Ни та, ни другая из этих сил не может (и, вероятно, никогда не сможет!) решительно взять верх: это грозило бы очень тяжкими последствиями. Наоборот, равновесие их как раз и создает то, что мы должны считать «правильностью» языка, его сегодняшней «нормой».</w:t>
      </w:r>
    </w:p>
    <w:p w:rsidR="00626462" w:rsidRPr="008A4964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8A4964">
        <w:rPr>
          <w:rFonts w:eastAsia="Times New Roman"/>
          <w:color w:val="000000" w:themeColor="text1"/>
          <w:sz w:val="28"/>
          <w:szCs w:val="28"/>
        </w:rPr>
        <w:t xml:space="preserve">Поэтому языковед-лексикограф должен в своей работе проявлять одновременно и высокую чуткость ко всему действительно живому и плодотворному в языке и большую строгость к тому, что противоречит его духу. Он одинаково не имеет права как тормозить движение языка вперед, так и угодливо склоняться перед его случайными причудами. В свои словари литературной речи он должен вводить лишь то, что принято самим языком, литературным и письменным, что уже устоялось в нем как несомненное, </w:t>
      </w:r>
      <w:proofErr w:type="gramStart"/>
      <w:r w:rsidRPr="008A4964">
        <w:rPr>
          <w:rFonts w:eastAsia="Times New Roman"/>
          <w:color w:val="000000" w:themeColor="text1"/>
          <w:sz w:val="28"/>
          <w:szCs w:val="28"/>
        </w:rPr>
        <w:t>А</w:t>
      </w:r>
      <w:proofErr w:type="gramEnd"/>
      <w:r w:rsidRPr="008A4964">
        <w:rPr>
          <w:rFonts w:eastAsia="Times New Roman"/>
          <w:color w:val="000000" w:themeColor="text1"/>
          <w:sz w:val="28"/>
          <w:szCs w:val="28"/>
        </w:rPr>
        <w:t xml:space="preserve"> чтобы иметь право судить об этом и не запаздывать на много лет, он обязан непрерывно пополнять запасы того «музея слов», на который опирается его работа.</w:t>
      </w:r>
    </w:p>
    <w:p w:rsidR="00626462" w:rsidRPr="008A4964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8A4964">
        <w:rPr>
          <w:rFonts w:eastAsia="Times New Roman"/>
          <w:color w:val="000000" w:themeColor="text1"/>
          <w:sz w:val="28"/>
          <w:szCs w:val="28"/>
        </w:rPr>
        <w:t xml:space="preserve">Точно так же не следует признавать «литературным» и употребление словечка «пока!» вместо прощального приветствия. Дело не в том, что оно само по себе плохо или нелепо. Оно является естественным сокращением какого-то более распространенного вежливого оборота, вроде: «Пока желаю тебе всего хорошего». Такими сокращениями полон наш язык: слово «спасибо» тоже стянулось из «спаси (тебя) </w:t>
      </w:r>
      <w:proofErr w:type="spellStart"/>
      <w:r w:rsidRPr="008A4964">
        <w:rPr>
          <w:rFonts w:eastAsia="Times New Roman"/>
          <w:color w:val="000000" w:themeColor="text1"/>
          <w:sz w:val="28"/>
          <w:szCs w:val="28"/>
        </w:rPr>
        <w:t>бо</w:t>
      </w:r>
      <w:proofErr w:type="spellEnd"/>
      <w:r w:rsidRPr="008A4964">
        <w:rPr>
          <w:rFonts w:eastAsia="Times New Roman"/>
          <w:color w:val="000000" w:themeColor="text1"/>
          <w:sz w:val="28"/>
          <w:szCs w:val="28"/>
        </w:rPr>
        <w:t>(г)». Это не мешает нам им пользоваться</w:t>
      </w:r>
      <w:r w:rsidRPr="008A4964">
        <w:rPr>
          <w:rFonts w:eastAsia="Times New Roman"/>
          <w:color w:val="000000" w:themeColor="text1"/>
          <w:sz w:val="28"/>
          <w:szCs w:val="28"/>
        </w:rPr>
        <w:footnoteReference w:id="2"/>
      </w:r>
      <w:r w:rsidRPr="008A4964">
        <w:rPr>
          <w:rFonts w:eastAsia="Times New Roman"/>
          <w:color w:val="000000" w:themeColor="text1"/>
          <w:sz w:val="28"/>
          <w:szCs w:val="28"/>
        </w:rPr>
        <w:t>.</w:t>
      </w:r>
    </w:p>
    <w:p w:rsidR="00626462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8A4964">
        <w:rPr>
          <w:rFonts w:eastAsia="Times New Roman"/>
          <w:color w:val="000000" w:themeColor="text1"/>
          <w:sz w:val="28"/>
          <w:szCs w:val="28"/>
        </w:rPr>
        <w:t xml:space="preserve">Но слово «спасибо» вы встретите и </w:t>
      </w:r>
      <w:proofErr w:type="gramStart"/>
      <w:r w:rsidRPr="008A4964">
        <w:rPr>
          <w:rFonts w:eastAsia="Times New Roman"/>
          <w:color w:val="000000" w:themeColor="text1"/>
          <w:sz w:val="28"/>
          <w:szCs w:val="28"/>
        </w:rPr>
        <w:t>у Тургенева</w:t>
      </w:r>
      <w:proofErr w:type="gramEnd"/>
      <w:r w:rsidRPr="008A4964">
        <w:rPr>
          <w:rFonts w:eastAsia="Times New Roman"/>
          <w:color w:val="000000" w:themeColor="text1"/>
          <w:sz w:val="28"/>
          <w:szCs w:val="28"/>
        </w:rPr>
        <w:t xml:space="preserve"> и у Гончарова, у Толстого и у Чехова, а разговорное «пока!» чести полноправно войти в художественную прозу и поэзию пока еще не дождалось.</w:t>
      </w:r>
    </w:p>
    <w:p w:rsidR="00626462" w:rsidRPr="008A4964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571B0E">
        <w:rPr>
          <w:b/>
          <w:color w:val="000000" w:themeColor="text1"/>
          <w:sz w:val="28"/>
          <w:szCs w:val="28"/>
        </w:rPr>
        <w:t>СТОП.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Со времени написания этой книги прошло более 50 лет. Посмотрим, удалось ли словечку «пока» войти в состав литературного языка. Для этого обратимся к НКРЯ.</w:t>
      </w:r>
    </w:p>
    <w:p w:rsidR="00626462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  <w:sectPr w:rsidR="00626462" w:rsidSect="004C04E0"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</w:p>
    <w:p w:rsidR="00626462" w:rsidRPr="00E37347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E37347">
        <w:rPr>
          <w:rFonts w:eastAsia="Times New Roman"/>
          <w:color w:val="000000" w:themeColor="text1"/>
          <w:sz w:val="28"/>
          <w:szCs w:val="28"/>
        </w:rPr>
        <w:t>Вышедшее из лётных сфер слово «пикировать» проникло уже в широкую литературу, стало словом общерусским и литературным. (В устной речи родились даже переносные осмысления его – «настойчиво стремиться», «бурно атаковать»: «Вижу, идет профессор. Пикирую на него, здороваюсь…») Весьма возможно, что его уже пора зачислить в словарь правильного литературного языка.</w:t>
      </w:r>
    </w:p>
    <w:p w:rsidR="00626462" w:rsidRPr="00E37347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E37347">
        <w:rPr>
          <w:rFonts w:eastAsia="Times New Roman"/>
          <w:color w:val="000000" w:themeColor="text1"/>
          <w:sz w:val="28"/>
          <w:szCs w:val="28"/>
        </w:rPr>
        <w:t>А вот такие, может быть, и очень удобные специалистам, профессиональные слова, как спортивные «соскок», «подскок», «вис», «свис», «жим» вряд ли заслужат эту честь: они неуклюжи, созданы наспех и, можно думать, будут скоро заменены другими терминами. Впрочем, поживем – увидим.</w:t>
      </w:r>
    </w:p>
    <w:p w:rsidR="00626462" w:rsidRPr="00E37347" w:rsidRDefault="00626462" w:rsidP="00626462">
      <w:pPr>
        <w:spacing w:line="360" w:lineRule="auto"/>
        <w:ind w:firstLine="720"/>
        <w:rPr>
          <w:rFonts w:eastAsia="Times New Roman"/>
          <w:color w:val="000000" w:themeColor="text1"/>
          <w:sz w:val="28"/>
          <w:szCs w:val="28"/>
        </w:rPr>
      </w:pPr>
      <w:r w:rsidRPr="00E37347">
        <w:rPr>
          <w:rFonts w:eastAsia="Times New Roman"/>
          <w:color w:val="000000" w:themeColor="text1"/>
          <w:sz w:val="28"/>
          <w:szCs w:val="28"/>
        </w:rPr>
        <w:t xml:space="preserve">Ну что ж? Составление словарей литературного языка оказывается на поверку, пожалуй, не менее, а еще более трудным занятием, чем «делание» любых других лексиконов. </w:t>
      </w:r>
      <w:proofErr w:type="gramStart"/>
      <w:r w:rsidRPr="00E37347">
        <w:rPr>
          <w:rFonts w:eastAsia="Times New Roman"/>
          <w:color w:val="000000" w:themeColor="text1"/>
          <w:sz w:val="28"/>
          <w:szCs w:val="28"/>
        </w:rPr>
        <w:t>Поистине</w:t>
      </w:r>
      <w:proofErr w:type="gramEnd"/>
      <w:r w:rsidRPr="00E37347">
        <w:rPr>
          <w:rFonts w:eastAsia="Times New Roman"/>
          <w:color w:val="000000" w:themeColor="text1"/>
          <w:sz w:val="28"/>
          <w:szCs w:val="28"/>
        </w:rPr>
        <w:t xml:space="preserve"> прав Феофан Прокопович: «Всех мук роды сей труд в себе имеет». А ведь я за отсутствием места не могу коснуться вовсе второго и самого сложного этапа словарной работы – толкования уже собранных слов.</w:t>
      </w:r>
    </w:p>
    <w:sectPr w:rsidR="00626462" w:rsidRPr="00E37347" w:rsidSect="004C04E0">
      <w:pgSz w:w="11340" w:h="16160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20" w:rsidRDefault="002E4920" w:rsidP="002E4920">
      <w:r>
        <w:separator/>
      </w:r>
    </w:p>
  </w:endnote>
  <w:endnote w:type="continuationSeparator" w:id="0">
    <w:p w:rsidR="002E4920" w:rsidRDefault="002E4920" w:rsidP="002E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363382"/>
      <w:docPartObj>
        <w:docPartGallery w:val="Page Numbers (Bottom of Page)"/>
        <w:docPartUnique/>
      </w:docPartObj>
    </w:sdtPr>
    <w:sdtEndPr/>
    <w:sdtContent>
      <w:p w:rsidR="003C3CBE" w:rsidRDefault="003C3C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526">
          <w:rPr>
            <w:noProof/>
          </w:rPr>
          <w:t>11</w:t>
        </w:r>
        <w:r>
          <w:fldChar w:fldCharType="end"/>
        </w:r>
      </w:p>
    </w:sdtContent>
  </w:sdt>
  <w:p w:rsidR="003C3CBE" w:rsidRDefault="003C3C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20" w:rsidRDefault="002E4920" w:rsidP="002E4920">
      <w:r>
        <w:separator/>
      </w:r>
    </w:p>
  </w:footnote>
  <w:footnote w:type="continuationSeparator" w:id="0">
    <w:p w:rsidR="002E4920" w:rsidRDefault="002E4920" w:rsidP="002E4920">
      <w:r>
        <w:continuationSeparator/>
      </w:r>
    </w:p>
  </w:footnote>
  <w:footnote w:id="1">
    <w:p w:rsidR="00626462" w:rsidRDefault="00626462" w:rsidP="00626462">
      <w:pPr>
        <w:pStyle w:val="FootNote"/>
      </w:pPr>
      <w:r>
        <w:rPr>
          <w:position w:val="6"/>
        </w:rPr>
        <w:footnoteRef/>
      </w:r>
      <w:r>
        <w:t xml:space="preserve"> Стоит отметить и вот что: с отменой в крупных городах автомобильных сигналов и само звукоподражание «</w:t>
      </w:r>
      <w:proofErr w:type="spellStart"/>
      <w:r>
        <w:t>би-би</w:t>
      </w:r>
      <w:proofErr w:type="spellEnd"/>
      <w:r>
        <w:t>» и производный от него глагол «бибикать» потеряли свою, так сказать, актуальность и распространенность: сейчас в Москве и Ленинграде вы редко услышите их. А вот в сельских местностях, где шоферы сигналят по-прежнему свободно, оба эти слова продолжают жить: ребята в колхозах «бибикают» сколько хотят. Мне доводилось слышать даже слово «</w:t>
      </w:r>
      <w:proofErr w:type="spellStart"/>
      <w:r>
        <w:t>бибика</w:t>
      </w:r>
      <w:proofErr w:type="spellEnd"/>
      <w:r>
        <w:t>», означающее «машина», «автомобиль».</w:t>
      </w:r>
    </w:p>
    <w:p w:rsidR="00626462" w:rsidRDefault="00626462" w:rsidP="00626462">
      <w:pPr>
        <w:pStyle w:val="FootNote"/>
      </w:pPr>
    </w:p>
  </w:footnote>
  <w:footnote w:id="2">
    <w:p w:rsidR="00626462" w:rsidRDefault="00626462" w:rsidP="00626462">
      <w:pPr>
        <w:pStyle w:val="FootNote"/>
      </w:pPr>
      <w:r>
        <w:rPr>
          <w:position w:val="6"/>
        </w:rPr>
        <w:footnoteRef/>
      </w:r>
      <w:r>
        <w:t xml:space="preserve"> К. И. Чуковский в одной из своих статей, опубликованной в «Новом мире» за 1961 год, очень удачно показывает, что совершенно равносильные нашему короткому «пока!» выражения бытуют и в английском и во французском разговорных языках. Тем не менее маститый критик колеблется, может ли это словечко уже быть признано совершенно литературным.</w:t>
      </w:r>
    </w:p>
    <w:p w:rsidR="00626462" w:rsidRDefault="00626462" w:rsidP="00626462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4C1F"/>
    <w:multiLevelType w:val="hybridMultilevel"/>
    <w:tmpl w:val="650C10E6"/>
    <w:lvl w:ilvl="0" w:tplc="DC5E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0DD4"/>
    <w:multiLevelType w:val="multilevel"/>
    <w:tmpl w:val="63204A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>
    <w:nsid w:val="5CAD27E4"/>
    <w:multiLevelType w:val="multilevel"/>
    <w:tmpl w:val="16BEE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20"/>
    <w:rsid w:val="00117620"/>
    <w:rsid w:val="00144526"/>
    <w:rsid w:val="001847CA"/>
    <w:rsid w:val="001B4830"/>
    <w:rsid w:val="002E4920"/>
    <w:rsid w:val="00342D2E"/>
    <w:rsid w:val="003C3CBE"/>
    <w:rsid w:val="0045011B"/>
    <w:rsid w:val="004B45A1"/>
    <w:rsid w:val="004C04E0"/>
    <w:rsid w:val="00626462"/>
    <w:rsid w:val="00646C4F"/>
    <w:rsid w:val="00762015"/>
    <w:rsid w:val="008156DC"/>
    <w:rsid w:val="008779F0"/>
    <w:rsid w:val="00A41C30"/>
    <w:rsid w:val="00A41D82"/>
    <w:rsid w:val="00B510A1"/>
    <w:rsid w:val="00F9322B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C50A-154A-43F2-9B74-86F571B9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0"/>
    <w:pPr>
      <w:widowControl w:val="0"/>
      <w:autoSpaceDE w:val="0"/>
      <w:autoSpaceDN w:val="0"/>
      <w:adjustRightInd w:val="0"/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E492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E492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2E4920"/>
    <w:pPr>
      <w:widowControl w:val="0"/>
      <w:autoSpaceDE w:val="0"/>
      <w:autoSpaceDN w:val="0"/>
      <w:adjustRightInd w:val="0"/>
      <w:spacing w:line="240" w:lineRule="auto"/>
      <w:ind w:left="1134" w:right="600" w:firstLine="0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FootNote">
    <w:name w:val="FootNote"/>
    <w:next w:val="a"/>
    <w:uiPriority w:val="99"/>
    <w:rsid w:val="002E4920"/>
    <w:pPr>
      <w:widowControl w:val="0"/>
      <w:autoSpaceDE w:val="0"/>
      <w:autoSpaceDN w:val="0"/>
      <w:adjustRightInd w:val="0"/>
      <w:spacing w:line="240" w:lineRule="auto"/>
      <w:ind w:firstLine="200"/>
    </w:pPr>
    <w:rPr>
      <w:rFonts w:ascii="Times New Roman" w:eastAsiaTheme="minorEastAsia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3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6462"/>
    <w:pPr>
      <w:widowControl/>
      <w:autoSpaceDE/>
      <w:autoSpaceDN/>
      <w:adjustRightInd/>
      <w:spacing w:before="120" w:line="288" w:lineRule="auto"/>
      <w:ind w:left="720" w:firstLine="0"/>
      <w:contextualSpacing/>
      <w:jc w:val="left"/>
    </w:pPr>
    <w:rPr>
      <w:rFonts w:ascii="Open Sans" w:eastAsia="Open Sans" w:hAnsi="Open Sans" w:cs="Open Sans"/>
      <w:color w:val="695D46"/>
      <w:sz w:val="22"/>
      <w:szCs w:val="22"/>
      <w:lang w:val="ru"/>
    </w:rPr>
  </w:style>
  <w:style w:type="paragraph" w:styleId="a8">
    <w:name w:val="Title"/>
    <w:basedOn w:val="a"/>
    <w:next w:val="a"/>
    <w:link w:val="a9"/>
    <w:rsid w:val="00626462"/>
    <w:pPr>
      <w:widowControl/>
      <w:autoSpaceDE/>
      <w:autoSpaceDN/>
      <w:adjustRightInd/>
      <w:spacing w:before="320"/>
      <w:ind w:firstLine="0"/>
      <w:jc w:val="left"/>
    </w:pPr>
    <w:rPr>
      <w:rFonts w:ascii="PT Sans Narrow" w:eastAsia="PT Sans Narrow" w:hAnsi="PT Sans Narrow" w:cs="PT Sans Narrow"/>
      <w:b/>
      <w:color w:val="695D46"/>
      <w:sz w:val="84"/>
      <w:szCs w:val="84"/>
      <w:lang w:val="ru"/>
    </w:rPr>
  </w:style>
  <w:style w:type="character" w:customStyle="1" w:styleId="a9">
    <w:name w:val="Название Знак"/>
    <w:basedOn w:val="a0"/>
    <w:link w:val="a8"/>
    <w:rsid w:val="00626462"/>
    <w:rPr>
      <w:rFonts w:ascii="PT Sans Narrow" w:eastAsia="PT Sans Narrow" w:hAnsi="PT Sans Narrow" w:cs="PT Sans Narrow"/>
      <w:b/>
      <w:color w:val="695D46"/>
      <w:sz w:val="84"/>
      <w:szCs w:val="8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2019-12-15T20:37:00Z</dcterms:created>
  <dcterms:modified xsi:type="dcterms:W3CDTF">2019-12-15T20:38:00Z</dcterms:modified>
</cp:coreProperties>
</file>