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6E" w:rsidRPr="00E0506E" w:rsidRDefault="00E0506E" w:rsidP="00E0506E">
      <w:pPr>
        <w:pStyle w:val="a8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20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E0506E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один человек придумал словарь навыворот:</w:t>
      </w:r>
      <w:r w:rsidRPr="00E0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506E">
        <w:rPr>
          <w:rFonts w:ascii="Times New Roman" w:hAnsi="Times New Roman" w:cs="Times New Roman"/>
          <w:color w:val="auto"/>
          <w:sz w:val="28"/>
          <w:szCs w:val="28"/>
          <w:lang w:val="ru-RU"/>
        </w:rPr>
        <w:t>медленное чтение с Национальным корпусом русского языка</w:t>
      </w:r>
      <w:bookmarkStart w:id="0" w:name="_GoBack"/>
      <w:bookmarkEnd w:id="0"/>
    </w:p>
    <w:p w:rsidR="003C3CBE" w:rsidRPr="003C3CBE" w:rsidRDefault="003C3CBE" w:rsidP="003C3C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C3CBE">
        <w:rPr>
          <w:b/>
          <w:sz w:val="28"/>
          <w:szCs w:val="28"/>
        </w:rPr>
        <w:t>Материалы для изучения и анализа</w:t>
      </w:r>
    </w:p>
    <w:p w:rsidR="002E4920" w:rsidRPr="007914D2" w:rsidRDefault="003C3CBE" w:rsidP="007914D2">
      <w:pPr>
        <w:spacing w:line="360" w:lineRule="auto"/>
        <w:ind w:firstLine="0"/>
        <w:jc w:val="left"/>
        <w:rPr>
          <w:b/>
          <w:sz w:val="22"/>
          <w:szCs w:val="28"/>
        </w:rPr>
      </w:pPr>
      <w:r w:rsidRPr="007914D2">
        <w:rPr>
          <w:b/>
          <w:sz w:val="22"/>
          <w:szCs w:val="28"/>
        </w:rPr>
        <w:t>Успенский Л.В. Слово о словах.</w:t>
      </w:r>
      <w:r w:rsidR="007914D2" w:rsidRPr="007914D2">
        <w:rPr>
          <w:b/>
          <w:sz w:val="22"/>
          <w:szCs w:val="28"/>
        </w:rPr>
        <w:t xml:space="preserve"> </w:t>
      </w:r>
      <w:r w:rsidRPr="007914D2">
        <w:rPr>
          <w:b/>
          <w:sz w:val="22"/>
          <w:szCs w:val="28"/>
        </w:rPr>
        <w:t>-</w:t>
      </w:r>
      <w:r w:rsidR="007914D2" w:rsidRPr="007914D2">
        <w:rPr>
          <w:b/>
          <w:sz w:val="22"/>
          <w:szCs w:val="28"/>
        </w:rPr>
        <w:t xml:space="preserve"> </w:t>
      </w:r>
      <w:proofErr w:type="gramStart"/>
      <w:r w:rsidRPr="007914D2">
        <w:rPr>
          <w:b/>
          <w:sz w:val="22"/>
          <w:szCs w:val="28"/>
        </w:rPr>
        <w:t>Л.</w:t>
      </w:r>
      <w:r w:rsidR="007914D2" w:rsidRPr="007914D2">
        <w:rPr>
          <w:b/>
          <w:sz w:val="22"/>
          <w:szCs w:val="28"/>
        </w:rPr>
        <w:t xml:space="preserve"> </w:t>
      </w:r>
      <w:r w:rsidRPr="007914D2">
        <w:rPr>
          <w:b/>
          <w:sz w:val="22"/>
          <w:szCs w:val="28"/>
        </w:rPr>
        <w:t>:Детская</w:t>
      </w:r>
      <w:proofErr w:type="gramEnd"/>
      <w:r w:rsidRPr="007914D2">
        <w:rPr>
          <w:b/>
          <w:sz w:val="22"/>
          <w:szCs w:val="28"/>
        </w:rPr>
        <w:t xml:space="preserve"> литература.-</w:t>
      </w:r>
      <w:r w:rsidR="007914D2" w:rsidRPr="007914D2">
        <w:rPr>
          <w:b/>
          <w:sz w:val="22"/>
          <w:szCs w:val="28"/>
        </w:rPr>
        <w:t xml:space="preserve">1962.- </w:t>
      </w:r>
      <w:r w:rsidRPr="007914D2">
        <w:rPr>
          <w:b/>
          <w:sz w:val="22"/>
          <w:szCs w:val="28"/>
        </w:rPr>
        <w:t>С.57-59.</w:t>
      </w:r>
    </w:p>
    <w:p w:rsidR="003C3CBE" w:rsidRPr="003C3CBE" w:rsidRDefault="003C3CBE" w:rsidP="003C3CBE">
      <w:pPr>
        <w:spacing w:line="360" w:lineRule="auto"/>
        <w:ind w:firstLine="709"/>
        <w:rPr>
          <w:sz w:val="28"/>
          <w:szCs w:val="28"/>
        </w:rPr>
      </w:pPr>
    </w:p>
    <w:p w:rsidR="007914D2" w:rsidRPr="00404123" w:rsidRDefault="007914D2" w:rsidP="007914D2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404123">
        <w:rPr>
          <w:b/>
          <w:color w:val="000000" w:themeColor="text1"/>
          <w:sz w:val="28"/>
          <w:szCs w:val="28"/>
        </w:rPr>
        <w:t>Текст для чтения</w:t>
      </w:r>
    </w:p>
    <w:p w:rsidR="007914D2" w:rsidRPr="001B6D0E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До сих пор речь шла о словарях, которые так или иначе, в большом или малом числе, но уже существуют. Однако мне хочется коснуться одного совсем небывалого предложения (в других областях знания можно было бы употребить слово «изобретение»), с которым мне пришлось немало повозиться. Суть его можно передать, условно назвав его «словарем навыворот».</w:t>
      </w:r>
    </w:p>
    <w:p w:rsidR="007914D2" w:rsidRDefault="007914D2" w:rsidP="007914D2">
      <w:pPr>
        <w:spacing w:line="360" w:lineRule="auto"/>
        <w:ind w:firstLine="709"/>
        <w:rPr>
          <w:b/>
          <w:i/>
          <w:color w:val="000000" w:themeColor="text1"/>
          <w:sz w:val="28"/>
          <w:szCs w:val="28"/>
        </w:rPr>
        <w:sectPr w:rsidR="007914D2" w:rsidSect="004C04E0">
          <w:footerReference w:type="default" r:id="rId7"/>
          <w:pgSz w:w="11340" w:h="16160"/>
          <w:pgMar w:top="1701" w:right="1701" w:bottom="1701" w:left="1985" w:header="709" w:footer="709" w:gutter="0"/>
          <w:cols w:space="708"/>
          <w:docGrid w:linePitch="360"/>
        </w:sectPr>
      </w:pPr>
      <w:r w:rsidRPr="00571B0E">
        <w:rPr>
          <w:b/>
          <w:color w:val="000000" w:themeColor="text1"/>
          <w:sz w:val="28"/>
          <w:szCs w:val="28"/>
        </w:rPr>
        <w:t>СТОП.</w:t>
      </w:r>
      <w:r>
        <w:rPr>
          <w:color w:val="000000" w:themeColor="text1"/>
          <w:sz w:val="28"/>
          <w:szCs w:val="28"/>
        </w:rPr>
        <w:t xml:space="preserve"> </w:t>
      </w:r>
      <w:r w:rsidRPr="00571B0E">
        <w:rPr>
          <w:b/>
          <w:i/>
          <w:color w:val="000000" w:themeColor="text1"/>
          <w:sz w:val="28"/>
          <w:szCs w:val="28"/>
        </w:rPr>
        <w:t>Что это может значить?</w:t>
      </w:r>
    </w:p>
    <w:p w:rsidR="007914D2" w:rsidRPr="001B6D0E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Когда слова того или другого языка попадают в словарь и располагаются в нем в каком-либо определенном порядке (обычно в алфавитном), языковед сразу же получает в руки возможность решать многие научные вопросы и задачи, абсолютно не разрешимые до этого.</w:t>
      </w:r>
    </w:p>
    <w:p w:rsidR="007914D2" w:rsidRPr="001B6D0E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Приведу простейший пример. Ученого может заинтересовать, скажем, сравнительная употребительность в русском языке приставок «пре-» и «пере-». Действительно, какие слова более свойственны нашей речи, – такие, как «переплет», «переправить», или же такие, как «преткновение», «преступник», «предложить»? Вопрос вполне осмысленный: первая из этих приставок чисто русского происхождения, вторая заимствована из древнеславянского языка. А я, допустим, хочу оценить степень влияния этого языка на современный русский.</w:t>
      </w:r>
    </w:p>
    <w:p w:rsidR="007914D2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Сделать это легко, если есть словарь, в котором слова расположены по алфавиту; незачем объяснять, как должна идти работа.</w:t>
      </w:r>
    </w:p>
    <w:p w:rsidR="007914D2" w:rsidRDefault="007914D2" w:rsidP="007914D2">
      <w:pPr>
        <w:spacing w:line="360" w:lineRule="auto"/>
        <w:ind w:firstLine="709"/>
        <w:rPr>
          <w:b/>
          <w:i/>
          <w:color w:val="000000" w:themeColor="text1"/>
          <w:sz w:val="28"/>
          <w:szCs w:val="28"/>
        </w:rPr>
        <w:sectPr w:rsidR="007914D2" w:rsidSect="004C04E0">
          <w:pgSz w:w="11340" w:h="16160"/>
          <w:pgMar w:top="1701" w:right="1701" w:bottom="1701" w:left="1985" w:header="709" w:footer="709" w:gutter="0"/>
          <w:cols w:space="708"/>
          <w:docGrid w:linePitch="360"/>
        </w:sectPr>
      </w:pPr>
      <w:r w:rsidRPr="00571B0E">
        <w:rPr>
          <w:b/>
          <w:color w:val="000000" w:themeColor="text1"/>
          <w:sz w:val="28"/>
          <w:szCs w:val="28"/>
        </w:rPr>
        <w:t>СТОП</w:t>
      </w:r>
      <w:r w:rsidRPr="00571B0E">
        <w:rPr>
          <w:b/>
          <w:i/>
          <w:color w:val="000000" w:themeColor="text1"/>
          <w:sz w:val="28"/>
          <w:szCs w:val="28"/>
        </w:rPr>
        <w:t>. Давайте всё-таки объясним, как должна идти работа.</w:t>
      </w:r>
      <w:r>
        <w:rPr>
          <w:b/>
          <w:i/>
          <w:color w:val="000000" w:themeColor="text1"/>
          <w:sz w:val="28"/>
          <w:szCs w:val="28"/>
        </w:rPr>
        <w:t xml:space="preserve"> Как можно оценить степень влияния древнерусского языка на современный русский язык?</w:t>
      </w:r>
      <w:r w:rsidRPr="00477C6B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Сделайте предположение, каких слов в словаре будет больше: с приставкой при- или пре-?</w:t>
      </w:r>
      <w:r w:rsidRPr="00477C6B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Что вам понадобится для проведения этого исследования?</w:t>
      </w:r>
    </w:p>
    <w:p w:rsidR="007914D2" w:rsidRPr="009D46F0" w:rsidRDefault="007914D2" w:rsidP="007914D2">
      <w:pPr>
        <w:pStyle w:val="a7"/>
        <w:rPr>
          <w:b/>
          <w:color w:val="000000" w:themeColor="text1"/>
          <w:sz w:val="28"/>
          <w:szCs w:val="28"/>
          <w:lang w:val="ru-RU"/>
        </w:rPr>
      </w:pPr>
      <w:r w:rsidRPr="009D46F0">
        <w:rPr>
          <w:b/>
          <w:color w:val="000000" w:themeColor="text1"/>
          <w:sz w:val="28"/>
          <w:szCs w:val="28"/>
          <w:lang w:val="ru-RU"/>
        </w:rPr>
        <w:t>Чтение с остановк</w:t>
      </w:r>
      <w:r>
        <w:rPr>
          <w:b/>
          <w:color w:val="000000" w:themeColor="text1"/>
          <w:sz w:val="28"/>
          <w:szCs w:val="28"/>
          <w:lang w:val="ru-RU"/>
        </w:rPr>
        <w:t>а</w:t>
      </w:r>
      <w:r w:rsidRPr="009D46F0">
        <w:rPr>
          <w:b/>
          <w:color w:val="000000" w:themeColor="text1"/>
          <w:sz w:val="28"/>
          <w:szCs w:val="28"/>
          <w:lang w:val="ru-RU"/>
        </w:rPr>
        <w:t>ми.</w:t>
      </w:r>
    </w:p>
    <w:p w:rsidR="007914D2" w:rsidRPr="001B6D0E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Но представьте себе, что я захочу узнать что-либо в этом же духе и роде, только связанное не с началами, а с окончаниями слов. Ну, положим, какое значение имеет в русском языке суффикс «-л-» в словах среднего рода, вроде «</w:t>
      </w:r>
      <w:proofErr w:type="spellStart"/>
      <w:proofErr w:type="gramStart"/>
      <w:r w:rsidRPr="001B6D0E">
        <w:rPr>
          <w:color w:val="000000" w:themeColor="text1"/>
          <w:sz w:val="28"/>
          <w:szCs w:val="28"/>
        </w:rPr>
        <w:t>зерка</w:t>
      </w:r>
      <w:proofErr w:type="spellEnd"/>
      <w:r w:rsidRPr="001B6D0E">
        <w:rPr>
          <w:color w:val="000000" w:themeColor="text1"/>
          <w:sz w:val="28"/>
          <w:szCs w:val="28"/>
        </w:rPr>
        <w:t>-л</w:t>
      </w:r>
      <w:proofErr w:type="gramEnd"/>
      <w:r w:rsidRPr="001B6D0E">
        <w:rPr>
          <w:color w:val="000000" w:themeColor="text1"/>
          <w:sz w:val="28"/>
          <w:szCs w:val="28"/>
        </w:rPr>
        <w:t>-о»? Или каких суффиксов «-чик» в нем больше: тех ли, которые образуют слова, означающие профессию, род занятий (вроде «</w:t>
      </w:r>
      <w:proofErr w:type="gramStart"/>
      <w:r w:rsidRPr="001B6D0E">
        <w:rPr>
          <w:color w:val="000000" w:themeColor="text1"/>
          <w:sz w:val="28"/>
          <w:szCs w:val="28"/>
        </w:rPr>
        <w:t>лет-чик</w:t>
      </w:r>
      <w:proofErr w:type="gramEnd"/>
      <w:r w:rsidRPr="001B6D0E">
        <w:rPr>
          <w:color w:val="000000" w:themeColor="text1"/>
          <w:sz w:val="28"/>
          <w:szCs w:val="28"/>
        </w:rPr>
        <w:t>», «рез-чик», «пулемет-чик»), или образующих уменьшительные имена («</w:t>
      </w:r>
      <w:proofErr w:type="spellStart"/>
      <w:r w:rsidRPr="001B6D0E">
        <w:rPr>
          <w:color w:val="000000" w:themeColor="text1"/>
          <w:sz w:val="28"/>
          <w:szCs w:val="28"/>
        </w:rPr>
        <w:t>маль</w:t>
      </w:r>
      <w:proofErr w:type="spellEnd"/>
      <w:r w:rsidRPr="001B6D0E">
        <w:rPr>
          <w:color w:val="000000" w:themeColor="text1"/>
          <w:sz w:val="28"/>
          <w:szCs w:val="28"/>
        </w:rPr>
        <w:t>-чик», «паль-чик» и пр.). Мне может понадобиться и сведение, какой суффикс более употребителен: «-чик» или «-ник» (а может быть, «-</w:t>
      </w:r>
      <w:proofErr w:type="spellStart"/>
      <w:r w:rsidRPr="001B6D0E">
        <w:rPr>
          <w:color w:val="000000" w:themeColor="text1"/>
          <w:sz w:val="28"/>
          <w:szCs w:val="28"/>
        </w:rPr>
        <w:t>тель</w:t>
      </w:r>
      <w:proofErr w:type="spellEnd"/>
      <w:r w:rsidRPr="001B6D0E">
        <w:rPr>
          <w:color w:val="000000" w:themeColor="text1"/>
          <w:sz w:val="28"/>
          <w:szCs w:val="28"/>
        </w:rPr>
        <w:t>») в тех же словах, означающих род занятий («гранат-о-</w:t>
      </w:r>
      <w:proofErr w:type="gramStart"/>
      <w:r w:rsidRPr="001B6D0E">
        <w:rPr>
          <w:color w:val="000000" w:themeColor="text1"/>
          <w:sz w:val="28"/>
          <w:szCs w:val="28"/>
        </w:rPr>
        <w:t>мет-чик</w:t>
      </w:r>
      <w:proofErr w:type="gramEnd"/>
      <w:r w:rsidRPr="001B6D0E">
        <w:rPr>
          <w:color w:val="000000" w:themeColor="text1"/>
          <w:sz w:val="28"/>
          <w:szCs w:val="28"/>
        </w:rPr>
        <w:t>» или «подрыв-ник»?).</w:t>
      </w:r>
    </w:p>
    <w:p w:rsidR="007914D2" w:rsidRPr="001B6D0E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Очень легко понять, что разрешить эти вопросы куда труднее, чем в случае с приставками: слова, оканчивающиеся на «-чик», «-ник» и «-</w:t>
      </w:r>
      <w:proofErr w:type="spellStart"/>
      <w:r w:rsidRPr="001B6D0E">
        <w:rPr>
          <w:color w:val="000000" w:themeColor="text1"/>
          <w:sz w:val="28"/>
          <w:szCs w:val="28"/>
        </w:rPr>
        <w:t>ло</w:t>
      </w:r>
      <w:proofErr w:type="spellEnd"/>
      <w:r w:rsidRPr="001B6D0E">
        <w:rPr>
          <w:color w:val="000000" w:themeColor="text1"/>
          <w:sz w:val="28"/>
          <w:szCs w:val="28"/>
        </w:rPr>
        <w:t>», разбросаны по самым разным буквам алфавита: поди-ка собери их все! Занятие долгое и неточное: как поручишься за то, что выбрал их до последнего?</w:t>
      </w:r>
    </w:p>
    <w:p w:rsidR="007914D2" w:rsidRPr="001B6D0E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Короче, скажу так. Существует популярное анекдотическое утверждение, будто в русском языке есть лишь три слова, оканчивающиеся на «-со»: «мясо», «просо» и «колесо». Оставив в стороне несерьезность этого примера, попробуйте доказать, справедлив ли он или, наоборот, нелеп. Так это или не так?</w:t>
      </w:r>
    </w:p>
    <w:p w:rsidR="007914D2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 xml:space="preserve">Чтобы выяснить это, придется произвести работу, во много раз большую, чем при попытке найти в справочной книжке фамилию телефонного абонента по известному номеру его телефона. А все потому, что словари составляются в алфавите </w:t>
      </w:r>
      <w:proofErr w:type="gramStart"/>
      <w:r w:rsidRPr="001B6D0E">
        <w:rPr>
          <w:b/>
          <w:bCs/>
          <w:color w:val="000000" w:themeColor="text1"/>
          <w:sz w:val="28"/>
          <w:szCs w:val="28"/>
        </w:rPr>
        <w:t>начал</w:t>
      </w:r>
      <w:r w:rsidRPr="001B6D0E">
        <w:rPr>
          <w:color w:val="000000" w:themeColor="text1"/>
          <w:sz w:val="28"/>
          <w:szCs w:val="28"/>
        </w:rPr>
        <w:t xml:space="preserve">  слов</w:t>
      </w:r>
      <w:proofErr w:type="gramEnd"/>
      <w:r w:rsidRPr="001B6D0E">
        <w:rPr>
          <w:color w:val="000000" w:themeColor="text1"/>
          <w:sz w:val="28"/>
          <w:szCs w:val="28"/>
        </w:rPr>
        <w:t xml:space="preserve">, а не их </w:t>
      </w:r>
      <w:r w:rsidRPr="001B6D0E">
        <w:rPr>
          <w:b/>
          <w:bCs/>
          <w:color w:val="000000" w:themeColor="text1"/>
          <w:sz w:val="28"/>
          <w:szCs w:val="28"/>
        </w:rPr>
        <w:t>концов</w:t>
      </w:r>
      <w:r w:rsidRPr="001B6D0E">
        <w:rPr>
          <w:color w:val="000000" w:themeColor="text1"/>
          <w:sz w:val="28"/>
          <w:szCs w:val="28"/>
        </w:rPr>
        <w:t xml:space="preserve"> .</w:t>
      </w:r>
    </w:p>
    <w:p w:rsidR="007914D2" w:rsidRDefault="007914D2" w:rsidP="007914D2">
      <w:pPr>
        <w:spacing w:line="360" w:lineRule="auto"/>
        <w:ind w:firstLine="709"/>
        <w:rPr>
          <w:b/>
          <w:i/>
          <w:color w:val="000000" w:themeColor="text1"/>
          <w:sz w:val="28"/>
          <w:szCs w:val="28"/>
        </w:rPr>
        <w:sectPr w:rsidR="007914D2" w:rsidSect="004C04E0">
          <w:pgSz w:w="11340" w:h="16160"/>
          <w:pgMar w:top="1701" w:right="1701" w:bottom="1701" w:left="1985" w:header="709" w:footer="709" w:gutter="0"/>
          <w:cols w:space="708"/>
          <w:docGrid w:linePitch="360"/>
        </w:sectPr>
      </w:pPr>
      <w:r w:rsidRPr="00571B0E">
        <w:rPr>
          <w:b/>
          <w:color w:val="000000" w:themeColor="text1"/>
          <w:sz w:val="28"/>
          <w:szCs w:val="28"/>
        </w:rPr>
        <w:t>СТОП</w:t>
      </w:r>
      <w:r w:rsidRPr="00571B0E"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 xml:space="preserve">Как вы представляете себе этот словарь не начал слов, а их </w:t>
      </w:r>
      <w:proofErr w:type="gramStart"/>
      <w:r>
        <w:rPr>
          <w:b/>
          <w:i/>
          <w:color w:val="000000" w:themeColor="text1"/>
          <w:sz w:val="28"/>
          <w:szCs w:val="28"/>
        </w:rPr>
        <w:t xml:space="preserve">концов?  </w:t>
      </w:r>
      <w:proofErr w:type="gramEnd"/>
    </w:p>
    <w:p w:rsidR="007914D2" w:rsidRDefault="007914D2" w:rsidP="007914D2">
      <w:pPr>
        <w:spacing w:line="360" w:lineRule="auto"/>
        <w:ind w:firstLine="709"/>
        <w:rPr>
          <w:b/>
          <w:i/>
          <w:color w:val="000000" w:themeColor="text1"/>
          <w:sz w:val="28"/>
          <w:szCs w:val="28"/>
        </w:rPr>
      </w:pPr>
    </w:p>
    <w:p w:rsidR="007914D2" w:rsidRPr="009D46F0" w:rsidRDefault="007914D2" w:rsidP="007914D2">
      <w:pPr>
        <w:pStyle w:val="a7"/>
        <w:rPr>
          <w:b/>
          <w:color w:val="000000" w:themeColor="text1"/>
          <w:sz w:val="28"/>
          <w:szCs w:val="28"/>
          <w:lang w:val="ru-RU"/>
        </w:rPr>
      </w:pPr>
      <w:r w:rsidRPr="009D46F0">
        <w:rPr>
          <w:b/>
          <w:color w:val="000000" w:themeColor="text1"/>
          <w:sz w:val="28"/>
          <w:szCs w:val="28"/>
          <w:lang w:val="ru-RU"/>
        </w:rPr>
        <w:t>Чтение с остановк</w:t>
      </w:r>
      <w:r>
        <w:rPr>
          <w:b/>
          <w:color w:val="000000" w:themeColor="text1"/>
          <w:sz w:val="28"/>
          <w:szCs w:val="28"/>
          <w:lang w:val="ru-RU"/>
        </w:rPr>
        <w:t>а</w:t>
      </w:r>
      <w:r w:rsidRPr="009D46F0">
        <w:rPr>
          <w:b/>
          <w:color w:val="000000" w:themeColor="text1"/>
          <w:sz w:val="28"/>
          <w:szCs w:val="28"/>
          <w:lang w:val="ru-RU"/>
        </w:rPr>
        <w:t>ми.</w:t>
      </w:r>
    </w:p>
    <w:p w:rsidR="007914D2" w:rsidRPr="001B6D0E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В самом деле, если бы существовал словарь, где на букву «о» шли бы слова в таком порядке:</w:t>
      </w: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  <w:r w:rsidRPr="001B6D0E">
        <w:rPr>
          <w:i/>
          <w:color w:val="000000" w:themeColor="text1"/>
          <w:sz w:val="28"/>
          <w:szCs w:val="28"/>
        </w:rPr>
        <w:t>покрывало</w:t>
      </w: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  <w:r w:rsidRPr="001B6D0E">
        <w:rPr>
          <w:i/>
          <w:color w:val="000000" w:themeColor="text1"/>
          <w:sz w:val="28"/>
          <w:szCs w:val="28"/>
        </w:rPr>
        <w:t>зубило</w:t>
      </w: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  <w:r w:rsidRPr="001B6D0E">
        <w:rPr>
          <w:i/>
          <w:color w:val="000000" w:themeColor="text1"/>
          <w:sz w:val="28"/>
          <w:szCs w:val="28"/>
        </w:rPr>
        <w:t>рыло</w:t>
      </w: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  <w:r w:rsidRPr="001B6D0E">
        <w:rPr>
          <w:i/>
          <w:color w:val="000000" w:themeColor="text1"/>
          <w:sz w:val="28"/>
          <w:szCs w:val="28"/>
        </w:rPr>
        <w:t>зеркало</w:t>
      </w: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  <w:r w:rsidRPr="001B6D0E">
        <w:rPr>
          <w:i/>
          <w:color w:val="000000" w:themeColor="text1"/>
          <w:sz w:val="28"/>
          <w:szCs w:val="28"/>
        </w:rPr>
        <w:t>било</w:t>
      </w: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  <w:r w:rsidRPr="001B6D0E">
        <w:rPr>
          <w:i/>
          <w:color w:val="000000" w:themeColor="text1"/>
          <w:sz w:val="28"/>
          <w:szCs w:val="28"/>
        </w:rPr>
        <w:t>крыло</w:t>
      </w: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  <w:r w:rsidRPr="001B6D0E">
        <w:rPr>
          <w:i/>
          <w:color w:val="000000" w:themeColor="text1"/>
          <w:sz w:val="28"/>
          <w:szCs w:val="28"/>
        </w:rPr>
        <w:t>сало</w:t>
      </w: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  <w:r w:rsidRPr="001B6D0E">
        <w:rPr>
          <w:i/>
          <w:color w:val="000000" w:themeColor="text1"/>
          <w:sz w:val="28"/>
          <w:szCs w:val="28"/>
        </w:rPr>
        <w:t>мыло</w:t>
      </w: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  <w:r w:rsidRPr="001B6D0E">
        <w:rPr>
          <w:i/>
          <w:color w:val="000000" w:themeColor="text1"/>
          <w:sz w:val="28"/>
          <w:szCs w:val="28"/>
        </w:rPr>
        <w:t>одеяло,</w:t>
      </w:r>
    </w:p>
    <w:p w:rsidR="007914D2" w:rsidRPr="001B6D0E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задача определения числа и состава слов среднего рода с суффиксом «-л» была бы уже наполовину разрешена: мы смогли бы окинуть их все одним взглядом, легко рассортировать на группы, сравнить между собою их значение и объяснить, почему в каждом данном случае в образовании этих слов принял участие суффикс «-л». В слове «покрывало» его значение вполне понятно: это «то, чем покрывают». Понятно оно и у «мыла»: «мыло» – «то, чем моют», и у «рыла» – того, чем «роют». А что вы скажете насчет «крыла» или «масла»?</w:t>
      </w:r>
      <w:r w:rsidRPr="001B6D0E">
        <w:rPr>
          <w:color w:val="000000" w:themeColor="text1"/>
          <w:position w:val="6"/>
          <w:sz w:val="28"/>
          <w:szCs w:val="28"/>
        </w:rPr>
        <w:footnoteReference w:id="1"/>
      </w:r>
      <w:r w:rsidRPr="001B6D0E">
        <w:rPr>
          <w:color w:val="000000" w:themeColor="text1"/>
          <w:sz w:val="28"/>
          <w:szCs w:val="28"/>
        </w:rPr>
        <w:t xml:space="preserve"> Представьте себе: и тут то же! «</w:t>
      </w:r>
      <w:proofErr w:type="gramStart"/>
      <w:r w:rsidRPr="001B6D0E">
        <w:rPr>
          <w:color w:val="000000" w:themeColor="text1"/>
          <w:sz w:val="28"/>
          <w:szCs w:val="28"/>
        </w:rPr>
        <w:t>Шил-о</w:t>
      </w:r>
      <w:proofErr w:type="gramEnd"/>
      <w:r w:rsidRPr="001B6D0E">
        <w:rPr>
          <w:color w:val="000000" w:themeColor="text1"/>
          <w:sz w:val="28"/>
          <w:szCs w:val="28"/>
        </w:rPr>
        <w:t>» – то, чем сшивают, соединяют швом; «</w:t>
      </w:r>
      <w:proofErr w:type="spellStart"/>
      <w:r w:rsidRPr="001B6D0E">
        <w:rPr>
          <w:color w:val="000000" w:themeColor="text1"/>
          <w:sz w:val="28"/>
          <w:szCs w:val="28"/>
        </w:rPr>
        <w:t>мас</w:t>
      </w:r>
      <w:proofErr w:type="spellEnd"/>
      <w:r w:rsidRPr="001B6D0E">
        <w:rPr>
          <w:color w:val="000000" w:themeColor="text1"/>
          <w:sz w:val="28"/>
          <w:szCs w:val="28"/>
        </w:rPr>
        <w:t>-л-о» – то, чем «</w:t>
      </w:r>
      <w:proofErr w:type="spellStart"/>
      <w:r w:rsidRPr="001B6D0E">
        <w:rPr>
          <w:color w:val="000000" w:themeColor="text1"/>
          <w:sz w:val="28"/>
          <w:szCs w:val="28"/>
        </w:rPr>
        <w:t>мастят</w:t>
      </w:r>
      <w:proofErr w:type="spellEnd"/>
      <w:r w:rsidRPr="001B6D0E">
        <w:rPr>
          <w:color w:val="000000" w:themeColor="text1"/>
          <w:sz w:val="28"/>
          <w:szCs w:val="28"/>
        </w:rPr>
        <w:t>», «умащают» какую-нибудь поверхность…</w:t>
      </w:r>
    </w:p>
    <w:p w:rsidR="007914D2" w:rsidRPr="001B6D0E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 xml:space="preserve">Но в наш алфавит попадут и слова совсем другого рода: слово «стило» – знатный иностранец; «кресло» и т. п. Надо будет (и окажется очень удобным) проверить их все и разобраться во всех их свойствах. Так же легко можно будет разрешать и многие другие задачи, </w:t>
      </w:r>
      <w:r w:rsidRPr="001B6D0E">
        <w:rPr>
          <w:b/>
          <w:bCs/>
          <w:color w:val="000000" w:themeColor="text1"/>
          <w:sz w:val="28"/>
          <w:szCs w:val="28"/>
        </w:rPr>
        <w:t>когда будет составлен словарь навыворот</w:t>
      </w:r>
      <w:r w:rsidRPr="001B6D0E">
        <w:rPr>
          <w:color w:val="000000" w:themeColor="text1"/>
          <w:sz w:val="28"/>
          <w:szCs w:val="28"/>
        </w:rPr>
        <w:t>.</w:t>
      </w:r>
    </w:p>
    <w:p w:rsidR="00E0506E" w:rsidRDefault="007914D2" w:rsidP="007914D2">
      <w:pPr>
        <w:spacing w:line="360" w:lineRule="auto"/>
        <w:ind w:firstLine="709"/>
        <w:rPr>
          <w:b/>
          <w:i/>
          <w:color w:val="000000" w:themeColor="text1"/>
          <w:sz w:val="28"/>
          <w:szCs w:val="28"/>
        </w:rPr>
        <w:sectPr w:rsidR="00E0506E" w:rsidSect="004C04E0">
          <w:pgSz w:w="11340" w:h="16160"/>
          <w:pgMar w:top="1701" w:right="1701" w:bottom="1701" w:left="1985" w:header="709" w:footer="709" w:gutter="0"/>
          <w:cols w:space="708"/>
          <w:docGrid w:linePitch="360"/>
        </w:sectPr>
      </w:pPr>
      <w:r w:rsidRPr="00571B0E">
        <w:rPr>
          <w:b/>
          <w:color w:val="000000" w:themeColor="text1"/>
          <w:sz w:val="28"/>
          <w:szCs w:val="28"/>
        </w:rPr>
        <w:t>СТОП</w:t>
      </w:r>
      <w:r w:rsidRPr="00571B0E">
        <w:rPr>
          <w:b/>
          <w:i/>
          <w:color w:val="000000" w:themeColor="text1"/>
          <w:sz w:val="28"/>
          <w:szCs w:val="28"/>
        </w:rPr>
        <w:t xml:space="preserve">. </w:t>
      </w:r>
      <w:r w:rsidRPr="009D46F0">
        <w:rPr>
          <w:b/>
          <w:i/>
          <w:color w:val="000000" w:themeColor="text1"/>
          <w:sz w:val="28"/>
          <w:szCs w:val="28"/>
        </w:rPr>
        <w:t>Но разве так уж трудно его составить?</w:t>
      </w:r>
    </w:p>
    <w:p w:rsidR="007914D2" w:rsidRPr="009D46F0" w:rsidRDefault="007914D2" w:rsidP="007914D2">
      <w:pPr>
        <w:pStyle w:val="a7"/>
        <w:rPr>
          <w:b/>
          <w:color w:val="000000" w:themeColor="text1"/>
          <w:sz w:val="28"/>
          <w:szCs w:val="28"/>
          <w:lang w:val="ru-RU"/>
        </w:rPr>
      </w:pPr>
      <w:r w:rsidRPr="009D46F0">
        <w:rPr>
          <w:b/>
          <w:color w:val="000000" w:themeColor="text1"/>
          <w:sz w:val="28"/>
          <w:szCs w:val="28"/>
          <w:lang w:val="ru-RU"/>
        </w:rPr>
        <w:t>Чтение с остановк</w:t>
      </w:r>
      <w:r>
        <w:rPr>
          <w:b/>
          <w:color w:val="000000" w:themeColor="text1"/>
          <w:sz w:val="28"/>
          <w:szCs w:val="28"/>
          <w:lang w:val="ru-RU"/>
        </w:rPr>
        <w:t>а</w:t>
      </w:r>
      <w:r w:rsidRPr="009D46F0">
        <w:rPr>
          <w:b/>
          <w:color w:val="000000" w:themeColor="text1"/>
          <w:sz w:val="28"/>
          <w:szCs w:val="28"/>
          <w:lang w:val="ru-RU"/>
        </w:rPr>
        <w:t>ми.</w:t>
      </w:r>
    </w:p>
    <w:p w:rsidR="007914D2" w:rsidRPr="001B6D0E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Я сказал бы, что дело это не столько трудное, сколько долгое и кропотливое. Надо «расписать» на отдельные карточки любой достаточно полный словарь современного русского языка и разместить эти карточки в новом порядке, в порядке алфавита не начал, а окончаний слов. Тогда слово «лампочка» найдет себе место не между словами «ламентация» и «лампада», где оно помещается, скажем, в словаре Ушакова, а где-то возле «бабочка», «мордочка» и «тапочка», то есть в совершенно новом окружении. Так сказать: «</w:t>
      </w:r>
      <w:proofErr w:type="spellStart"/>
      <w:r w:rsidRPr="001B6D0E">
        <w:rPr>
          <w:color w:val="000000" w:themeColor="text1"/>
          <w:sz w:val="28"/>
          <w:szCs w:val="28"/>
        </w:rPr>
        <w:t>акчобаб</w:t>
      </w:r>
      <w:proofErr w:type="spellEnd"/>
      <w:r w:rsidRPr="001B6D0E">
        <w:rPr>
          <w:color w:val="000000" w:themeColor="text1"/>
          <w:sz w:val="28"/>
          <w:szCs w:val="28"/>
        </w:rPr>
        <w:t>» «</w:t>
      </w:r>
      <w:proofErr w:type="spellStart"/>
      <w:r w:rsidRPr="001B6D0E">
        <w:rPr>
          <w:color w:val="000000" w:themeColor="text1"/>
          <w:sz w:val="28"/>
          <w:szCs w:val="28"/>
        </w:rPr>
        <w:t>акчодром</w:t>
      </w:r>
      <w:proofErr w:type="spellEnd"/>
      <w:r w:rsidRPr="001B6D0E">
        <w:rPr>
          <w:color w:val="000000" w:themeColor="text1"/>
          <w:sz w:val="28"/>
          <w:szCs w:val="28"/>
        </w:rPr>
        <w:t>», «</w:t>
      </w:r>
      <w:proofErr w:type="spellStart"/>
      <w:r w:rsidRPr="001B6D0E">
        <w:rPr>
          <w:color w:val="000000" w:themeColor="text1"/>
          <w:sz w:val="28"/>
          <w:szCs w:val="28"/>
        </w:rPr>
        <w:t>акчопмал</w:t>
      </w:r>
      <w:proofErr w:type="spellEnd"/>
      <w:r w:rsidRPr="001B6D0E">
        <w:rPr>
          <w:color w:val="000000" w:themeColor="text1"/>
          <w:sz w:val="28"/>
          <w:szCs w:val="28"/>
        </w:rPr>
        <w:t>», «</w:t>
      </w:r>
      <w:proofErr w:type="spellStart"/>
      <w:proofErr w:type="gramStart"/>
      <w:r w:rsidRPr="001B6D0E">
        <w:rPr>
          <w:color w:val="000000" w:themeColor="text1"/>
          <w:sz w:val="28"/>
          <w:szCs w:val="28"/>
        </w:rPr>
        <w:t>акчопат</w:t>
      </w:r>
      <w:proofErr w:type="spellEnd"/>
      <w:r w:rsidRPr="001B6D0E">
        <w:rPr>
          <w:color w:val="000000" w:themeColor="text1"/>
          <w:sz w:val="28"/>
          <w:szCs w:val="28"/>
        </w:rPr>
        <w:t>»…</w:t>
      </w:r>
      <w:proofErr w:type="gramEnd"/>
      <w:r w:rsidRPr="001B6D0E">
        <w:rPr>
          <w:color w:val="000000" w:themeColor="text1"/>
          <w:sz w:val="28"/>
          <w:szCs w:val="28"/>
        </w:rPr>
        <w:t xml:space="preserve"> Забавный словарь? Забавный, но, по моему глубокому убеждению, и весьма полезный. Если бы кто-либо взял на себя огромный груд по его составлению (не забудьте, что в словаре Д. Н. Ушакова 87 000 слов), он заслужил бы по окончании своей работы благодарность всех языковедов, уважение и даже восторг. А до окончания? А вот тут не ручаюсь… Вероятно, не обошлось бы без недоверия, пожимания плечами и даже иронических усмешек.</w:t>
      </w:r>
    </w:p>
    <w:p w:rsidR="007914D2" w:rsidRPr="001B6D0E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Но настоящие энтузиасты ничего этого не боятся: посмеивались и над Далем. А как к нему относятся теперь?</w:t>
      </w:r>
    </w:p>
    <w:p w:rsidR="007914D2" w:rsidRPr="001B6D0E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Только что прочитанная вами главка была впервые опубликована в 1956 году. И вот что случилось с того недавнего времени.</w:t>
      </w:r>
    </w:p>
    <w:p w:rsidR="007914D2" w:rsidRPr="001359E5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Во-первых, я получил великое множество предложений: десятки энтузиастов и юного, и среднего, и совсем пожилого возраста выразили желание посвятить свои досуги составлению и словников (то есть полных коллекций слов) для словарей различных писателей, и самого «Зеркального словаря» русского языка</w:t>
      </w:r>
      <w:r>
        <w:rPr>
          <w:color w:val="000000" w:themeColor="text1"/>
          <w:sz w:val="28"/>
          <w:szCs w:val="28"/>
        </w:rPr>
        <w:t>…</w:t>
      </w:r>
    </w:p>
    <w:p w:rsidR="007914D2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В 1958 году уже вышел в свет первый такой словарь русского языка. Он появился через два года после того, как мое предложение было впервые опубликовано в «Слове о словах». К сожалению, издан он оказался в ГДР, под редакцией профессора берлинского университета Г. </w:t>
      </w:r>
      <w:proofErr w:type="spellStart"/>
      <w:r w:rsidRPr="001B6D0E">
        <w:rPr>
          <w:color w:val="000000" w:themeColor="text1"/>
          <w:sz w:val="28"/>
          <w:szCs w:val="28"/>
        </w:rPr>
        <w:t>Бильфельдта</w:t>
      </w:r>
      <w:proofErr w:type="spellEnd"/>
      <w:r w:rsidRPr="001B6D0E">
        <w:rPr>
          <w:color w:val="000000" w:themeColor="text1"/>
          <w:sz w:val="28"/>
          <w:szCs w:val="28"/>
        </w:rPr>
        <w:t xml:space="preserve">, и, естественно, при всех достоинствах содержит некоторые недочеты, которых легко избежал бы составитель русский. Вскоре вслед за первым таким словарем появился второй, тоже зарубежный, несколько большего объема (в словарь </w:t>
      </w:r>
      <w:proofErr w:type="spellStart"/>
      <w:r w:rsidRPr="001B6D0E">
        <w:rPr>
          <w:color w:val="000000" w:themeColor="text1"/>
          <w:sz w:val="28"/>
          <w:szCs w:val="28"/>
        </w:rPr>
        <w:t>Бильфельдта</w:t>
      </w:r>
      <w:proofErr w:type="spellEnd"/>
      <w:r w:rsidRPr="001B6D0E">
        <w:rPr>
          <w:color w:val="000000" w:themeColor="text1"/>
          <w:sz w:val="28"/>
          <w:szCs w:val="28"/>
        </w:rPr>
        <w:t xml:space="preserve"> вошло около 80 000 русских слов); приступила к подготовке еще более объемистого и солидного «инверсионного» </w:t>
      </w:r>
      <w:proofErr w:type="gramStart"/>
      <w:r w:rsidRPr="001B6D0E">
        <w:rPr>
          <w:color w:val="000000" w:themeColor="text1"/>
          <w:sz w:val="28"/>
          <w:szCs w:val="28"/>
        </w:rPr>
        <w:t>словаря русского языка</w:t>
      </w:r>
      <w:proofErr w:type="gramEnd"/>
      <w:r w:rsidRPr="001B6D0E">
        <w:rPr>
          <w:color w:val="000000" w:themeColor="text1"/>
          <w:sz w:val="28"/>
          <w:szCs w:val="28"/>
        </w:rPr>
        <w:t xml:space="preserve"> и Академия наук СССР. </w:t>
      </w:r>
    </w:p>
    <w:p w:rsidR="007914D2" w:rsidRDefault="007914D2" w:rsidP="007914D2">
      <w:pPr>
        <w:spacing w:line="360" w:lineRule="auto"/>
        <w:ind w:firstLine="709"/>
        <w:rPr>
          <w:b/>
          <w:i/>
          <w:color w:val="000000" w:themeColor="text1"/>
          <w:sz w:val="28"/>
          <w:szCs w:val="28"/>
        </w:rPr>
      </w:pPr>
      <w:r w:rsidRPr="00571B0E">
        <w:rPr>
          <w:b/>
          <w:color w:val="000000" w:themeColor="text1"/>
          <w:sz w:val="28"/>
          <w:szCs w:val="28"/>
        </w:rPr>
        <w:t>СТОП</w:t>
      </w:r>
      <w:r w:rsidRPr="00571B0E"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 xml:space="preserve">Совсем по-другому работают в век информационных технологий. Время карточек ушло в прошлое. Основную техническую работу делает за человека компьютерная программа. Уже в 1974 году был издан «Обратный словарь русского языка», который был подготовлен лингвистами совместно со специалистами вычислительного центра Академии наук СССР. </w:t>
      </w:r>
    </w:p>
    <w:p w:rsidR="007914D2" w:rsidRPr="009D46F0" w:rsidRDefault="007914D2" w:rsidP="007914D2">
      <w:pPr>
        <w:pStyle w:val="a7"/>
        <w:rPr>
          <w:b/>
          <w:color w:val="000000" w:themeColor="text1"/>
          <w:sz w:val="28"/>
          <w:szCs w:val="28"/>
          <w:lang w:val="ru-RU"/>
        </w:rPr>
      </w:pPr>
      <w:r w:rsidRPr="009D46F0">
        <w:rPr>
          <w:b/>
          <w:color w:val="000000" w:themeColor="text1"/>
          <w:sz w:val="28"/>
          <w:szCs w:val="28"/>
          <w:lang w:val="ru-RU"/>
        </w:rPr>
        <w:t>Чтение с остановк</w:t>
      </w:r>
      <w:r>
        <w:rPr>
          <w:b/>
          <w:color w:val="000000" w:themeColor="text1"/>
          <w:sz w:val="28"/>
          <w:szCs w:val="28"/>
          <w:lang w:val="ru-RU"/>
        </w:rPr>
        <w:t>а</w:t>
      </w:r>
      <w:r w:rsidRPr="009D46F0">
        <w:rPr>
          <w:b/>
          <w:color w:val="000000" w:themeColor="text1"/>
          <w:sz w:val="28"/>
          <w:szCs w:val="28"/>
          <w:lang w:val="ru-RU"/>
        </w:rPr>
        <w:t>ми.</w:t>
      </w:r>
    </w:p>
    <w:p w:rsidR="007914D2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Таким образом, надобность в помощи сотрудников-добровольцев внезапно отпала; в этом смысле я оказался плохим пророком, – идея словаря нашла нежданно быстрое признание. Зато хорошим пророком я могу счесть себя в другом отношении: первый же вышедший в свет словарь привлек всеобщий интерес и заслужил уважение. И, как всегда бывает, выяснилось, что нужен он вовсе не одним только специалистам-лингвистам: он понадобился во множестве других профессий.</w:t>
      </w:r>
    </w:p>
    <w:p w:rsidR="00E0506E" w:rsidRDefault="007914D2" w:rsidP="007914D2">
      <w:pPr>
        <w:spacing w:line="360" w:lineRule="auto"/>
        <w:ind w:firstLine="709"/>
        <w:rPr>
          <w:b/>
          <w:i/>
          <w:color w:val="000000" w:themeColor="text1"/>
          <w:sz w:val="28"/>
          <w:szCs w:val="28"/>
        </w:rPr>
        <w:sectPr w:rsidR="00E0506E" w:rsidSect="004C04E0">
          <w:pgSz w:w="11340" w:h="16160"/>
          <w:pgMar w:top="1701" w:right="1701" w:bottom="1701" w:left="1985" w:header="709" w:footer="709" w:gutter="0"/>
          <w:cols w:space="708"/>
          <w:docGrid w:linePitch="360"/>
        </w:sectPr>
      </w:pPr>
      <w:r w:rsidRPr="00571B0E">
        <w:rPr>
          <w:b/>
          <w:color w:val="000000" w:themeColor="text1"/>
          <w:sz w:val="28"/>
          <w:szCs w:val="28"/>
        </w:rPr>
        <w:t>СТОП</w:t>
      </w:r>
      <w:r w:rsidRPr="00571B0E"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>Подумайте, в каких случаях обратный словарь окажется незаменимым помощником.</w:t>
      </w:r>
    </w:p>
    <w:p w:rsidR="007914D2" w:rsidRPr="009D46F0" w:rsidRDefault="007914D2" w:rsidP="007914D2">
      <w:pPr>
        <w:pStyle w:val="a7"/>
        <w:rPr>
          <w:b/>
          <w:color w:val="000000" w:themeColor="text1"/>
          <w:sz w:val="28"/>
          <w:szCs w:val="28"/>
          <w:lang w:val="ru-RU"/>
        </w:rPr>
      </w:pPr>
      <w:r w:rsidRPr="009D46F0">
        <w:rPr>
          <w:b/>
          <w:color w:val="000000" w:themeColor="text1"/>
          <w:sz w:val="28"/>
          <w:szCs w:val="28"/>
          <w:lang w:val="ru-RU"/>
        </w:rPr>
        <w:t>Чтение с остановк</w:t>
      </w:r>
      <w:r>
        <w:rPr>
          <w:b/>
          <w:color w:val="000000" w:themeColor="text1"/>
          <w:sz w:val="28"/>
          <w:szCs w:val="28"/>
          <w:lang w:val="ru-RU"/>
        </w:rPr>
        <w:t>а</w:t>
      </w:r>
      <w:r w:rsidRPr="009D46F0">
        <w:rPr>
          <w:b/>
          <w:color w:val="000000" w:themeColor="text1"/>
          <w:sz w:val="28"/>
          <w:szCs w:val="28"/>
          <w:lang w:val="ru-RU"/>
        </w:rPr>
        <w:t>ми.</w:t>
      </w:r>
    </w:p>
    <w:p w:rsidR="007914D2" w:rsidRPr="001B6D0E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Приведу единственный пример: вы корпите над расшифровкой старинной, попорченной временем рукописи, важного документа. Перед вами там и здесь проступающие концы слов, лишенные начал. Вы видите сочетание букв «</w:t>
      </w:r>
      <w:proofErr w:type="spellStart"/>
      <w:r w:rsidRPr="001B6D0E">
        <w:rPr>
          <w:color w:val="000000" w:themeColor="text1"/>
          <w:sz w:val="28"/>
          <w:szCs w:val="28"/>
        </w:rPr>
        <w:t>ерок</w:t>
      </w:r>
      <w:proofErr w:type="spellEnd"/>
      <w:r w:rsidRPr="001B6D0E">
        <w:rPr>
          <w:color w:val="000000" w:themeColor="text1"/>
          <w:sz w:val="28"/>
          <w:szCs w:val="28"/>
        </w:rPr>
        <w:t>». Какое слово могло стоять тут? Почти немыслимо решить эту задачу наобум: кто знает, сколько слов в русском языке оканчивается на «</w:t>
      </w:r>
      <w:proofErr w:type="spellStart"/>
      <w:r w:rsidRPr="001B6D0E">
        <w:rPr>
          <w:color w:val="000000" w:themeColor="text1"/>
          <w:sz w:val="28"/>
          <w:szCs w:val="28"/>
        </w:rPr>
        <w:t>ерок</w:t>
      </w:r>
      <w:proofErr w:type="spellEnd"/>
      <w:r w:rsidRPr="001B6D0E">
        <w:rPr>
          <w:color w:val="000000" w:themeColor="text1"/>
          <w:sz w:val="28"/>
          <w:szCs w:val="28"/>
        </w:rPr>
        <w:t xml:space="preserve">» и каковы они? Но у вас в руках словарь «зеркального типа», пусть хоть несовершенный </w:t>
      </w:r>
      <w:proofErr w:type="spellStart"/>
      <w:r w:rsidRPr="001B6D0E">
        <w:rPr>
          <w:color w:val="000000" w:themeColor="text1"/>
          <w:sz w:val="28"/>
          <w:szCs w:val="28"/>
        </w:rPr>
        <w:t>бильфельдтовский</w:t>
      </w:r>
      <w:proofErr w:type="spellEnd"/>
      <w:r w:rsidRPr="001B6D0E">
        <w:rPr>
          <w:color w:val="000000" w:themeColor="text1"/>
          <w:sz w:val="28"/>
          <w:szCs w:val="28"/>
        </w:rPr>
        <w:t>. Вы находите в нем колонку слов, оканчивающихся на это самое «</w:t>
      </w:r>
      <w:proofErr w:type="spellStart"/>
      <w:r w:rsidRPr="001B6D0E">
        <w:rPr>
          <w:color w:val="000000" w:themeColor="text1"/>
          <w:sz w:val="28"/>
          <w:szCs w:val="28"/>
        </w:rPr>
        <w:t>ерок</w:t>
      </w:r>
      <w:proofErr w:type="spellEnd"/>
      <w:r w:rsidRPr="001B6D0E">
        <w:rPr>
          <w:color w:val="000000" w:themeColor="text1"/>
          <w:sz w:val="28"/>
          <w:szCs w:val="28"/>
        </w:rPr>
        <w:t>». Вы видите: их всего 8, от «зверок» до «вечерок». А видя их сразу все, вам по смыслу всего контекста, всего документа уже вовсе не трудно подобрать нужное и возможное слово: конечно, не «ветерок» и не «зверок», а – «недомерок». Хотел бы я видеть, сколько сил и времени потратите вы, если придется вам изыскивать это единственное слово не из восьми, а из двухсот тысяч возможных! Разве вы подозревали, что таких слов действительно всего лишь восемь? Я и сам об этом представления не имел.</w:t>
      </w:r>
    </w:p>
    <w:p w:rsidR="007914D2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С этой позиции и «нелепый» вопрос о «просе, мясе, колесе» (есть и другая такая же старая задача: найти третье слово, оканчивающееся на «-</w:t>
      </w:r>
      <w:proofErr w:type="spellStart"/>
      <w:r w:rsidRPr="001B6D0E">
        <w:rPr>
          <w:color w:val="000000" w:themeColor="text1"/>
          <w:sz w:val="28"/>
          <w:szCs w:val="28"/>
        </w:rPr>
        <w:t>зо</w:t>
      </w:r>
      <w:proofErr w:type="spellEnd"/>
      <w:r w:rsidRPr="001B6D0E">
        <w:rPr>
          <w:color w:val="000000" w:themeColor="text1"/>
          <w:sz w:val="28"/>
          <w:szCs w:val="28"/>
        </w:rPr>
        <w:t xml:space="preserve">», к «пузо» и «железо»; когда-то ходила легенда, будто Академия наук учредила даже крупную премию тому, кто выполнит это задание) становится не таким уже нелепым. Теперь оба эти вопроса решаются очень просто: вот список русских слов, оканчивающихся на «-со»: со (в смысле «со мною»), кюрасо, колесо, </w:t>
      </w:r>
      <w:proofErr w:type="spellStart"/>
      <w:r w:rsidRPr="001B6D0E">
        <w:rPr>
          <w:color w:val="000000" w:themeColor="text1"/>
          <w:sz w:val="28"/>
          <w:szCs w:val="28"/>
        </w:rPr>
        <w:t>плёсо</w:t>
      </w:r>
      <w:proofErr w:type="spellEnd"/>
      <w:r w:rsidRPr="001B6D0E">
        <w:rPr>
          <w:color w:val="000000" w:themeColor="text1"/>
          <w:sz w:val="28"/>
          <w:szCs w:val="28"/>
        </w:rPr>
        <w:t xml:space="preserve">, накосо, просо, серсо, инкассо, лассо, мясо. </w:t>
      </w:r>
    </w:p>
    <w:p w:rsidR="00E0506E" w:rsidRDefault="007914D2" w:rsidP="007914D2">
      <w:pPr>
        <w:spacing w:line="360" w:lineRule="auto"/>
        <w:ind w:firstLine="709"/>
        <w:rPr>
          <w:b/>
          <w:i/>
          <w:color w:val="000000" w:themeColor="text1"/>
          <w:sz w:val="28"/>
          <w:szCs w:val="28"/>
        </w:rPr>
        <w:sectPr w:rsidR="00E0506E" w:rsidSect="004C04E0">
          <w:pgSz w:w="11340" w:h="16160"/>
          <w:pgMar w:top="1701" w:right="1701" w:bottom="1701" w:left="1985" w:header="709" w:footer="709" w:gutter="0"/>
          <w:cols w:space="708"/>
          <w:docGrid w:linePitch="360"/>
        </w:sectPr>
      </w:pPr>
      <w:r w:rsidRPr="00571B0E">
        <w:rPr>
          <w:b/>
          <w:color w:val="000000" w:themeColor="text1"/>
          <w:sz w:val="28"/>
          <w:szCs w:val="28"/>
        </w:rPr>
        <w:t>СТОП</w:t>
      </w:r>
      <w:r w:rsidRPr="00571B0E">
        <w:rPr>
          <w:b/>
          <w:i/>
          <w:color w:val="000000" w:themeColor="text1"/>
          <w:sz w:val="28"/>
          <w:szCs w:val="28"/>
        </w:rPr>
        <w:t>.</w:t>
      </w:r>
      <w:r>
        <w:rPr>
          <w:b/>
          <w:i/>
          <w:color w:val="000000" w:themeColor="text1"/>
          <w:sz w:val="28"/>
          <w:szCs w:val="28"/>
        </w:rPr>
        <w:t xml:space="preserve"> Сегодня поиск слов, оканчивающихся на –со займёт у нас буквально несколько секунд. Правда, просмотр результатов потребует времени.</w:t>
      </w:r>
    </w:p>
    <w:p w:rsidR="007914D2" w:rsidRPr="009D46F0" w:rsidRDefault="007914D2" w:rsidP="007914D2">
      <w:pPr>
        <w:pStyle w:val="a7"/>
        <w:rPr>
          <w:b/>
          <w:color w:val="000000" w:themeColor="text1"/>
          <w:sz w:val="28"/>
          <w:szCs w:val="28"/>
          <w:lang w:val="ru-RU"/>
        </w:rPr>
      </w:pPr>
      <w:r w:rsidRPr="009D46F0">
        <w:rPr>
          <w:b/>
          <w:color w:val="000000" w:themeColor="text1"/>
          <w:sz w:val="28"/>
          <w:szCs w:val="28"/>
          <w:lang w:val="ru-RU"/>
        </w:rPr>
        <w:t>Чтение с остановк</w:t>
      </w:r>
      <w:r>
        <w:rPr>
          <w:b/>
          <w:color w:val="000000" w:themeColor="text1"/>
          <w:sz w:val="28"/>
          <w:szCs w:val="28"/>
          <w:lang w:val="ru-RU"/>
        </w:rPr>
        <w:t>а</w:t>
      </w:r>
      <w:r w:rsidRPr="009D46F0">
        <w:rPr>
          <w:b/>
          <w:color w:val="000000" w:themeColor="text1"/>
          <w:sz w:val="28"/>
          <w:szCs w:val="28"/>
          <w:lang w:val="ru-RU"/>
        </w:rPr>
        <w:t>ми.</w:t>
      </w:r>
    </w:p>
    <w:p w:rsidR="007914D2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Как видите, их далеко не три, хотя многим из них можно, пожалуй, дать нечто вроде отвода: серсо, инкассо и лассо – как явным иностранцам, наречию «накосо» – как крайне неупотребительному в литературной речи. Все же вместо трех остаются пять несомненных.</w:t>
      </w:r>
    </w:p>
    <w:p w:rsidR="00E0506E" w:rsidRDefault="007914D2" w:rsidP="007914D2">
      <w:pPr>
        <w:spacing w:line="360" w:lineRule="auto"/>
        <w:ind w:firstLine="709"/>
        <w:rPr>
          <w:b/>
          <w:i/>
          <w:color w:val="000000" w:themeColor="text1"/>
          <w:sz w:val="28"/>
          <w:szCs w:val="28"/>
        </w:rPr>
        <w:sectPr w:rsidR="00E0506E" w:rsidSect="004C04E0">
          <w:pgSz w:w="11340" w:h="16160"/>
          <w:pgMar w:top="1701" w:right="1701" w:bottom="1701" w:left="1985" w:header="709" w:footer="709" w:gutter="0"/>
          <w:cols w:space="708"/>
          <w:docGrid w:linePitch="360"/>
        </w:sectPr>
      </w:pPr>
      <w:r w:rsidRPr="00571B0E">
        <w:rPr>
          <w:b/>
          <w:color w:val="000000" w:themeColor="text1"/>
          <w:sz w:val="28"/>
          <w:szCs w:val="28"/>
        </w:rPr>
        <w:t>СТОП</w:t>
      </w:r>
      <w:r w:rsidRPr="00571B0E"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>Давайте проверим утверждение Льва Успенского, что слово «накосо» крайне редко употребляется в литературной речи. Ведь автор этой книги не имел возможностей электронного поиска для подтверждения своих гипотез.</w:t>
      </w:r>
    </w:p>
    <w:p w:rsidR="007914D2" w:rsidRPr="00C94295" w:rsidRDefault="007914D2" w:rsidP="007914D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94295">
        <w:rPr>
          <w:b/>
          <w:color w:val="000000" w:themeColor="text1"/>
          <w:sz w:val="28"/>
          <w:szCs w:val="28"/>
        </w:rPr>
        <w:t>Чтение с остановками.</w:t>
      </w:r>
    </w:p>
    <w:p w:rsidR="007914D2" w:rsidRPr="001B6D0E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А слова, оканчивающиеся на «-</w:t>
      </w:r>
      <w:proofErr w:type="spellStart"/>
      <w:r w:rsidRPr="001B6D0E">
        <w:rPr>
          <w:color w:val="000000" w:themeColor="text1"/>
          <w:sz w:val="28"/>
          <w:szCs w:val="28"/>
        </w:rPr>
        <w:t>зо</w:t>
      </w:r>
      <w:proofErr w:type="spellEnd"/>
      <w:r w:rsidRPr="001B6D0E">
        <w:rPr>
          <w:color w:val="000000" w:themeColor="text1"/>
          <w:sz w:val="28"/>
          <w:szCs w:val="28"/>
        </w:rPr>
        <w:t xml:space="preserve">»? Пожалуйста, </w:t>
      </w:r>
      <w:proofErr w:type="spellStart"/>
      <w:r w:rsidRPr="001B6D0E">
        <w:rPr>
          <w:color w:val="000000" w:themeColor="text1"/>
          <w:sz w:val="28"/>
          <w:szCs w:val="28"/>
        </w:rPr>
        <w:t>оставя</w:t>
      </w:r>
      <w:proofErr w:type="spellEnd"/>
      <w:r w:rsidRPr="001B6D0E">
        <w:rPr>
          <w:color w:val="000000" w:themeColor="text1"/>
          <w:sz w:val="28"/>
          <w:szCs w:val="28"/>
        </w:rPr>
        <w:t xml:space="preserve"> в стороне «безо», почти никогда не являющееся в качестве самостоятельного слова, а только в виде фонетического варианта к «без», мы находим в словаре:</w:t>
      </w: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  <w:r w:rsidRPr="001B6D0E">
        <w:rPr>
          <w:i/>
          <w:color w:val="000000" w:themeColor="text1"/>
          <w:sz w:val="28"/>
          <w:szCs w:val="28"/>
        </w:rPr>
        <w:t>железо</w:t>
      </w: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  <w:r w:rsidRPr="001B6D0E">
        <w:rPr>
          <w:i/>
          <w:color w:val="000000" w:themeColor="text1"/>
          <w:sz w:val="28"/>
          <w:szCs w:val="28"/>
        </w:rPr>
        <w:t>ариозо</w:t>
      </w: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  <w:r w:rsidRPr="001B6D0E">
        <w:rPr>
          <w:i/>
          <w:color w:val="000000" w:themeColor="text1"/>
          <w:sz w:val="28"/>
          <w:szCs w:val="28"/>
        </w:rPr>
        <w:t>изо</w:t>
      </w:r>
      <w:r w:rsidRPr="001B6D0E">
        <w:rPr>
          <w:i/>
          <w:color w:val="000000" w:themeColor="text1"/>
          <w:position w:val="6"/>
          <w:sz w:val="28"/>
          <w:szCs w:val="28"/>
        </w:rPr>
        <w:footnoteReference w:id="2"/>
      </w:r>
      <w:r w:rsidRPr="001B6D0E">
        <w:rPr>
          <w:i/>
          <w:color w:val="000000" w:themeColor="text1"/>
          <w:sz w:val="28"/>
          <w:szCs w:val="28"/>
        </w:rPr>
        <w:t xml:space="preserve"> </w:t>
      </w: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  <w:r w:rsidRPr="001B6D0E">
        <w:rPr>
          <w:i/>
          <w:color w:val="000000" w:themeColor="text1"/>
          <w:sz w:val="28"/>
          <w:szCs w:val="28"/>
        </w:rPr>
        <w:t>пузо</w:t>
      </w:r>
    </w:p>
    <w:p w:rsidR="007914D2" w:rsidRPr="001B6D0E" w:rsidRDefault="007914D2" w:rsidP="007914D2">
      <w:pPr>
        <w:pStyle w:val="Cite"/>
        <w:spacing w:line="360" w:lineRule="auto"/>
        <w:ind w:left="0" w:right="0" w:firstLine="709"/>
        <w:rPr>
          <w:i/>
          <w:color w:val="000000" w:themeColor="text1"/>
          <w:sz w:val="28"/>
          <w:szCs w:val="28"/>
        </w:rPr>
      </w:pPr>
      <w:r w:rsidRPr="001B6D0E">
        <w:rPr>
          <w:i/>
          <w:color w:val="000000" w:themeColor="text1"/>
          <w:sz w:val="28"/>
          <w:szCs w:val="28"/>
        </w:rPr>
        <w:t>авизо</w:t>
      </w:r>
    </w:p>
    <w:p w:rsidR="007914D2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Ничего не скажешь: и бухгалтерский термин «авизо» и театральный «ариозо» вошли в русский язык, их из него не выкинешь. Академии наук пришлось бы раскошеливаться на премию, если бы пустая легенда была справедлива.</w:t>
      </w:r>
    </w:p>
    <w:p w:rsidR="007914D2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>Вы, может быть, спросите: а стоило ли об этом говорить? Прошу прощения: поскольку у меня есть основания считать себя, так сказать, посажённым отцом словарей этого типа, понятно, что мне захотелось поделиться с вами неожиданным даже и для меня по своей быстроте успехом забавной идеи и о их создании.</w:t>
      </w:r>
    </w:p>
    <w:p w:rsidR="007914D2" w:rsidRDefault="007914D2" w:rsidP="007914D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1B6D0E">
        <w:rPr>
          <w:color w:val="000000" w:themeColor="text1"/>
          <w:sz w:val="28"/>
          <w:szCs w:val="28"/>
        </w:rPr>
        <w:t xml:space="preserve">(Успенский Л.В. Слово о </w:t>
      </w:r>
      <w:proofErr w:type="spellStart"/>
      <w:proofErr w:type="gramStart"/>
      <w:r w:rsidRPr="001B6D0E">
        <w:rPr>
          <w:color w:val="000000" w:themeColor="text1"/>
          <w:sz w:val="28"/>
          <w:szCs w:val="28"/>
        </w:rPr>
        <w:t>словах.-</w:t>
      </w:r>
      <w:proofErr w:type="gramEnd"/>
      <w:r w:rsidRPr="001B6D0E">
        <w:rPr>
          <w:color w:val="000000" w:themeColor="text1"/>
          <w:sz w:val="28"/>
          <w:szCs w:val="28"/>
        </w:rPr>
        <w:t>Л.:Детская</w:t>
      </w:r>
      <w:proofErr w:type="spellEnd"/>
      <w:r w:rsidRPr="001B6D0E">
        <w:rPr>
          <w:color w:val="000000" w:themeColor="text1"/>
          <w:sz w:val="28"/>
          <w:szCs w:val="28"/>
        </w:rPr>
        <w:t xml:space="preserve"> литература.-</w:t>
      </w:r>
      <w:r w:rsidR="00E0506E">
        <w:rPr>
          <w:color w:val="000000" w:themeColor="text1"/>
          <w:sz w:val="28"/>
          <w:szCs w:val="28"/>
        </w:rPr>
        <w:t xml:space="preserve"> 1962.- </w:t>
      </w:r>
      <w:r w:rsidRPr="001B6D0E">
        <w:rPr>
          <w:color w:val="000000" w:themeColor="text1"/>
          <w:sz w:val="28"/>
          <w:szCs w:val="28"/>
        </w:rPr>
        <w:t>С.57-59.)</w:t>
      </w:r>
    </w:p>
    <w:sectPr w:rsidR="007914D2" w:rsidSect="004C04E0">
      <w:pgSz w:w="11340" w:h="16160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20" w:rsidRDefault="002E4920" w:rsidP="002E4920">
      <w:r>
        <w:separator/>
      </w:r>
    </w:p>
  </w:endnote>
  <w:endnote w:type="continuationSeparator" w:id="0">
    <w:p w:rsidR="002E4920" w:rsidRDefault="002E4920" w:rsidP="002E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363382"/>
      <w:docPartObj>
        <w:docPartGallery w:val="Page Numbers (Bottom of Page)"/>
        <w:docPartUnique/>
      </w:docPartObj>
    </w:sdtPr>
    <w:sdtEndPr/>
    <w:sdtContent>
      <w:p w:rsidR="003C3CBE" w:rsidRDefault="003C3C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06E">
          <w:rPr>
            <w:noProof/>
          </w:rPr>
          <w:t>13</w:t>
        </w:r>
        <w:r>
          <w:fldChar w:fldCharType="end"/>
        </w:r>
      </w:p>
    </w:sdtContent>
  </w:sdt>
  <w:p w:rsidR="003C3CBE" w:rsidRDefault="003C3C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20" w:rsidRDefault="002E4920" w:rsidP="002E4920">
      <w:r>
        <w:separator/>
      </w:r>
    </w:p>
  </w:footnote>
  <w:footnote w:type="continuationSeparator" w:id="0">
    <w:p w:rsidR="002E4920" w:rsidRDefault="002E4920" w:rsidP="002E4920">
      <w:r>
        <w:continuationSeparator/>
      </w:r>
    </w:p>
  </w:footnote>
  <w:footnote w:id="1">
    <w:p w:rsidR="007914D2" w:rsidRDefault="007914D2" w:rsidP="007914D2">
      <w:pPr>
        <w:pStyle w:val="FootNote"/>
      </w:pPr>
      <w:r>
        <w:rPr>
          <w:position w:val="6"/>
        </w:rPr>
        <w:footnoteRef/>
      </w:r>
      <w:r>
        <w:t xml:space="preserve"> Если вы не забыли, о словах с этим суффиксом уже рассказывалось.</w:t>
      </w:r>
    </w:p>
    <w:p w:rsidR="007914D2" w:rsidRDefault="007914D2" w:rsidP="007914D2">
      <w:pPr>
        <w:pStyle w:val="FootNote"/>
      </w:pPr>
    </w:p>
  </w:footnote>
  <w:footnote w:id="2">
    <w:p w:rsidR="007914D2" w:rsidRDefault="007914D2" w:rsidP="007914D2">
      <w:pPr>
        <w:pStyle w:val="FootNote"/>
      </w:pPr>
      <w:r>
        <w:rPr>
          <w:position w:val="6"/>
        </w:rPr>
        <w:footnoteRef/>
      </w:r>
      <w:r>
        <w:t xml:space="preserve"> В смысле «изобразительное искусство».</w:t>
      </w:r>
    </w:p>
    <w:p w:rsidR="007914D2" w:rsidRDefault="007914D2" w:rsidP="007914D2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C6B1A"/>
    <w:multiLevelType w:val="multilevel"/>
    <w:tmpl w:val="16BEE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084C1F"/>
    <w:multiLevelType w:val="hybridMultilevel"/>
    <w:tmpl w:val="2618EBE4"/>
    <w:lvl w:ilvl="0" w:tplc="DC5E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6D54"/>
    <w:multiLevelType w:val="hybridMultilevel"/>
    <w:tmpl w:val="02C4562C"/>
    <w:lvl w:ilvl="0" w:tplc="DC5E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D27E4"/>
    <w:multiLevelType w:val="multilevel"/>
    <w:tmpl w:val="16BEE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20"/>
    <w:rsid w:val="00117620"/>
    <w:rsid w:val="001847CA"/>
    <w:rsid w:val="001B4830"/>
    <w:rsid w:val="002E4920"/>
    <w:rsid w:val="00342D2E"/>
    <w:rsid w:val="003C3CBE"/>
    <w:rsid w:val="0045011B"/>
    <w:rsid w:val="004B45A1"/>
    <w:rsid w:val="004C04E0"/>
    <w:rsid w:val="00646C4F"/>
    <w:rsid w:val="00762015"/>
    <w:rsid w:val="007914D2"/>
    <w:rsid w:val="008156DC"/>
    <w:rsid w:val="008779F0"/>
    <w:rsid w:val="00A41C30"/>
    <w:rsid w:val="00A41D82"/>
    <w:rsid w:val="00B510A1"/>
    <w:rsid w:val="00E0506E"/>
    <w:rsid w:val="00F9322B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2C50A-154A-43F2-9B74-86F571B9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20"/>
    <w:pPr>
      <w:widowControl w:val="0"/>
      <w:autoSpaceDE w:val="0"/>
      <w:autoSpaceDN w:val="0"/>
      <w:adjustRightInd w:val="0"/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E4920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E492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2E4920"/>
    <w:pPr>
      <w:widowControl w:val="0"/>
      <w:autoSpaceDE w:val="0"/>
      <w:autoSpaceDN w:val="0"/>
      <w:adjustRightInd w:val="0"/>
      <w:spacing w:line="240" w:lineRule="auto"/>
      <w:ind w:left="1134" w:right="600" w:firstLine="0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FootNote">
    <w:name w:val="FootNote"/>
    <w:next w:val="a"/>
    <w:uiPriority w:val="99"/>
    <w:rsid w:val="002E4920"/>
    <w:pPr>
      <w:widowControl w:val="0"/>
      <w:autoSpaceDE w:val="0"/>
      <w:autoSpaceDN w:val="0"/>
      <w:adjustRightInd w:val="0"/>
      <w:spacing w:line="240" w:lineRule="auto"/>
      <w:ind w:firstLine="200"/>
    </w:pPr>
    <w:rPr>
      <w:rFonts w:ascii="Times New Roman" w:eastAsiaTheme="minorEastAsia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3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14D2"/>
    <w:pPr>
      <w:widowControl/>
      <w:autoSpaceDE/>
      <w:autoSpaceDN/>
      <w:adjustRightInd/>
      <w:spacing w:before="120" w:line="288" w:lineRule="auto"/>
      <w:ind w:left="720" w:firstLine="0"/>
      <w:contextualSpacing/>
      <w:jc w:val="left"/>
    </w:pPr>
    <w:rPr>
      <w:rFonts w:ascii="Open Sans" w:eastAsia="Open Sans" w:hAnsi="Open Sans" w:cs="Open Sans"/>
      <w:color w:val="695D46"/>
      <w:sz w:val="22"/>
      <w:szCs w:val="22"/>
      <w:lang w:val="ru"/>
    </w:rPr>
  </w:style>
  <w:style w:type="paragraph" w:styleId="a8">
    <w:name w:val="Title"/>
    <w:basedOn w:val="a"/>
    <w:next w:val="a"/>
    <w:link w:val="a9"/>
    <w:rsid w:val="00E0506E"/>
    <w:pPr>
      <w:widowControl/>
      <w:autoSpaceDE/>
      <w:autoSpaceDN/>
      <w:adjustRightInd/>
      <w:spacing w:before="320"/>
      <w:ind w:firstLine="0"/>
      <w:jc w:val="left"/>
    </w:pPr>
    <w:rPr>
      <w:rFonts w:ascii="PT Sans Narrow" w:eastAsia="PT Sans Narrow" w:hAnsi="PT Sans Narrow" w:cs="PT Sans Narrow"/>
      <w:b/>
      <w:color w:val="695D46"/>
      <w:sz w:val="84"/>
      <w:szCs w:val="84"/>
      <w:lang w:val="ru"/>
    </w:rPr>
  </w:style>
  <w:style w:type="character" w:customStyle="1" w:styleId="a9">
    <w:name w:val="Название Знак"/>
    <w:basedOn w:val="a0"/>
    <w:link w:val="a8"/>
    <w:rsid w:val="00E0506E"/>
    <w:rPr>
      <w:rFonts w:ascii="PT Sans Narrow" w:eastAsia="PT Sans Narrow" w:hAnsi="PT Sans Narrow" w:cs="PT Sans Narrow"/>
      <w:b/>
      <w:color w:val="695D46"/>
      <w:sz w:val="84"/>
      <w:szCs w:val="8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2019-12-14T15:46:00Z</dcterms:created>
  <dcterms:modified xsi:type="dcterms:W3CDTF">2019-12-15T11:19:00Z</dcterms:modified>
</cp:coreProperties>
</file>